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370" w:lineRule="exact"/>
        <w:ind w:left="355" w:right="0" w:firstLine="0"/>
        <w:jc w:val="left"/>
        <w:rPr>
          <w:rFonts w:ascii="Times New Roman"/>
          <w:color w:val="000000"/>
          <w:spacing w:val="0"/>
          <w:sz w:val="36"/>
        </w:rPr>
      </w:pPr>
      <w:r>
        <w:rPr>
          <w:rFonts w:ascii="宋体" w:hAnsi="宋体" w:cs="宋体"/>
          <w:b/>
          <w:color w:val="000000"/>
          <w:spacing w:val="1"/>
          <w:sz w:val="36"/>
        </w:rPr>
        <w:t>关于印发《高温中暑事件卫生应急预案》的通知</w:t>
      </w:r>
    </w:p>
    <w:p>
      <w:pPr>
        <w:spacing w:before="282" w:after="0" w:line="276" w:lineRule="exact"/>
        <w:ind w:left="2861" w:right="0" w:firstLine="0"/>
        <w:jc w:val="left"/>
        <w:rPr>
          <w:rFonts w:ascii="Times New Roman"/>
          <w:color w:val="000000"/>
          <w:spacing w:val="0"/>
          <w:sz w:val="24"/>
        </w:rPr>
      </w:pPr>
      <w:r>
        <w:rPr>
          <w:rFonts w:ascii="SJAVCU+KaiTi_GB2312" w:hAnsi="SJAVCU+KaiTi_GB2312" w:cs="SJAVCU+KaiTi_GB2312"/>
          <w:color w:val="000000"/>
          <w:spacing w:val="0"/>
          <w:sz w:val="24"/>
        </w:rPr>
        <w:t>卫应急发〔</w:t>
      </w:r>
      <w:r>
        <w:rPr>
          <w:rFonts w:ascii="Times New Roman"/>
          <w:color w:val="000000"/>
          <w:spacing w:val="0"/>
          <w:sz w:val="24"/>
        </w:rPr>
        <w:t>2007</w:t>
      </w:r>
      <w:r>
        <w:rPr>
          <w:rFonts w:ascii="SJAVCU+KaiTi_GB2312" w:hAnsi="SJAVCU+KaiTi_GB2312" w:cs="SJAVCU+KaiTi_GB2312"/>
          <w:color w:val="000000"/>
          <w:spacing w:val="0"/>
          <w:sz w:val="24"/>
        </w:rPr>
        <w:t>〕</w:t>
      </w:r>
      <w:r>
        <w:rPr>
          <w:rFonts w:ascii="Times New Roman"/>
          <w:color w:val="000000"/>
          <w:spacing w:val="0"/>
          <w:sz w:val="24"/>
        </w:rPr>
        <w:t>229</w:t>
      </w:r>
      <w:r>
        <w:rPr>
          <w:rFonts w:ascii="Times New Roman"/>
          <w:color w:val="000000"/>
          <w:spacing w:val="-2"/>
          <w:sz w:val="24"/>
        </w:rPr>
        <w:t xml:space="preserve"> </w:t>
      </w:r>
      <w:r>
        <w:rPr>
          <w:rFonts w:ascii="SJAVCU+KaiTi_GB2312" w:hAnsi="SJAVCU+KaiTi_GB2312" w:cs="SJAVCU+KaiTi_GB2312"/>
          <w:color w:val="000000"/>
          <w:spacing w:val="0"/>
          <w:sz w:val="24"/>
        </w:rPr>
        <w:t>号</w:t>
      </w:r>
    </w:p>
    <w:p>
      <w:pPr>
        <w:spacing w:before="567" w:after="0" w:line="250" w:lineRule="exact"/>
        <w:ind w:left="0" w:right="0" w:firstLine="0"/>
        <w:jc w:val="left"/>
        <w:rPr>
          <w:rFonts w:ascii="Times New Roman"/>
          <w:color w:val="000000"/>
          <w:spacing w:val="0"/>
          <w:sz w:val="24"/>
        </w:rPr>
      </w:pPr>
      <w:r>
        <w:rPr>
          <w:rFonts w:ascii="宋体" w:hAnsi="宋体" w:cs="宋体"/>
          <w:color w:val="000000"/>
          <w:spacing w:val="0"/>
          <w:sz w:val="24"/>
        </w:rPr>
        <w:t>各省、自治区、直辖市人民政府，新疆生产建设兵团：</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3"/>
          <w:sz w:val="24"/>
        </w:rPr>
        <w:t>为有效预防和及时处置由高温气象条件引发的中暑事件（以下简称高温中暑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3"/>
          <w:sz w:val="24"/>
        </w:rPr>
        <w:t>事件），指导和规范高温中暑事件的卫生应急工作，保障公众的身体健康和生命</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3"/>
          <w:sz w:val="24"/>
        </w:rPr>
        <w:t>安全，维护正常社会秩序，卫生部与中国气象局联合编制了《高温中暑事件卫生</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3"/>
          <w:sz w:val="24"/>
        </w:rPr>
        <w:t>应急预案》，经报请国务</w:t>
      </w:r>
      <w:r>
        <w:rPr>
          <w:rFonts w:ascii="宋体" w:hAnsi="宋体" w:cs="宋体"/>
          <w:color w:val="000000"/>
          <w:spacing w:val="0"/>
          <w:sz w:val="24"/>
        </w:rPr>
        <w:t>院同意</w:t>
      </w:r>
      <w:r>
        <w:rPr>
          <w:rFonts w:ascii="宋体" w:hAnsi="宋体" w:cs="宋体"/>
          <w:color w:val="000000"/>
          <w:spacing w:val="-19"/>
          <w:sz w:val="24"/>
        </w:rPr>
        <w:t>，</w:t>
      </w:r>
      <w:r>
        <w:rPr>
          <w:rFonts w:ascii="宋体" w:hAnsi="宋体" w:cs="宋体"/>
          <w:color w:val="000000"/>
          <w:spacing w:val="0"/>
          <w:sz w:val="24"/>
        </w:rPr>
        <w:t>现印发给你们</w:t>
      </w:r>
      <w:r>
        <w:rPr>
          <w:rFonts w:ascii="宋体" w:hAnsi="宋体" w:cs="宋体"/>
          <w:color w:val="000000"/>
          <w:spacing w:val="-10"/>
          <w:sz w:val="24"/>
        </w:rPr>
        <w:t>，请</w:t>
      </w:r>
      <w:r>
        <w:rPr>
          <w:rFonts w:ascii="宋体" w:hAnsi="宋体" w:cs="宋体"/>
          <w:color w:val="000000"/>
          <w:spacing w:val="0"/>
          <w:sz w:val="24"/>
        </w:rPr>
        <w:t>遵照执行</w:t>
      </w:r>
      <w:r>
        <w:rPr>
          <w:rFonts w:ascii="宋体" w:hAnsi="宋体" w:cs="宋体"/>
          <w:color w:val="000000"/>
          <w:spacing w:val="-19"/>
          <w:sz w:val="24"/>
        </w:rPr>
        <w:t>，</w:t>
      </w:r>
      <w:r>
        <w:rPr>
          <w:rFonts w:ascii="宋体" w:hAnsi="宋体" w:cs="宋体"/>
          <w:color w:val="000000"/>
          <w:spacing w:val="0"/>
          <w:sz w:val="24"/>
        </w:rPr>
        <w:t>并请按照预案要</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求做好以下工作：</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一</w:t>
      </w:r>
      <w:r>
        <w:rPr>
          <w:rFonts w:ascii="宋体" w:hAnsi="宋体" w:cs="宋体"/>
          <w:color w:val="000000"/>
          <w:spacing w:val="-17"/>
          <w:sz w:val="24"/>
        </w:rPr>
        <w:t>、各</w:t>
      </w:r>
      <w:r>
        <w:rPr>
          <w:rFonts w:ascii="宋体" w:hAnsi="宋体" w:cs="宋体"/>
          <w:color w:val="000000"/>
          <w:spacing w:val="0"/>
          <w:sz w:val="24"/>
        </w:rPr>
        <w:t>地要认真学习贯彻该预案，并结</w:t>
      </w:r>
      <w:r>
        <w:rPr>
          <w:rFonts w:ascii="宋体" w:hAnsi="宋体" w:cs="宋体"/>
          <w:color w:val="000000"/>
          <w:spacing w:val="5"/>
          <w:sz w:val="24"/>
        </w:rPr>
        <w:t>合</w:t>
      </w:r>
      <w:r>
        <w:rPr>
          <w:rFonts w:ascii="宋体" w:hAnsi="宋体" w:cs="宋体"/>
          <w:color w:val="000000"/>
          <w:spacing w:val="0"/>
          <w:sz w:val="24"/>
        </w:rPr>
        <w:t>本地实际</w:t>
      </w:r>
      <w:r>
        <w:rPr>
          <w:rFonts w:ascii="宋体" w:hAnsi="宋体" w:cs="宋体"/>
          <w:color w:val="000000"/>
          <w:spacing w:val="-17"/>
          <w:sz w:val="24"/>
        </w:rPr>
        <w:t>，制</w:t>
      </w:r>
      <w:r>
        <w:rPr>
          <w:rFonts w:ascii="宋体" w:hAnsi="宋体" w:cs="宋体"/>
          <w:color w:val="000000"/>
          <w:spacing w:val="0"/>
          <w:sz w:val="24"/>
        </w:rPr>
        <w:t>定相关预案或工作方</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案，做好辖区内高温中暑事件的预防和处置工作。</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二、各地气象部门要根据上级气象部门的高温中暑气象等级预报指导产品，</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结合本地实际</w:t>
      </w:r>
      <w:r>
        <w:rPr>
          <w:rFonts w:ascii="宋体" w:hAnsi="宋体" w:cs="宋体"/>
          <w:color w:val="000000"/>
          <w:spacing w:val="-48"/>
          <w:sz w:val="24"/>
        </w:rPr>
        <w:t>，</w:t>
      </w:r>
      <w:r>
        <w:rPr>
          <w:rFonts w:ascii="宋体" w:hAnsi="宋体" w:cs="宋体"/>
          <w:color w:val="000000"/>
          <w:spacing w:val="0"/>
          <w:sz w:val="24"/>
        </w:rPr>
        <w:t>确定高温中暑气象等级</w:t>
      </w:r>
      <w:r>
        <w:rPr>
          <w:rFonts w:ascii="宋体" w:hAnsi="宋体" w:cs="宋体"/>
          <w:color w:val="000000"/>
          <w:spacing w:val="-48"/>
          <w:sz w:val="24"/>
        </w:rPr>
        <w:t>，</w:t>
      </w:r>
      <w:r>
        <w:rPr>
          <w:rFonts w:ascii="宋体" w:hAnsi="宋体" w:cs="宋体"/>
          <w:color w:val="000000"/>
          <w:spacing w:val="0"/>
          <w:sz w:val="24"/>
        </w:rPr>
        <w:t>并适时向社会发布预报和高温中暑防范</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提示。</w:t>
      </w:r>
    </w:p>
    <w:p>
      <w:pPr>
        <w:spacing w:before="304" w:after="0" w:line="276" w:lineRule="exact"/>
        <w:ind w:left="480" w:right="0" w:firstLine="0"/>
        <w:jc w:val="left"/>
        <w:rPr>
          <w:rFonts w:ascii="Times New Roman"/>
          <w:color w:val="000000"/>
          <w:spacing w:val="0"/>
          <w:sz w:val="24"/>
        </w:rPr>
      </w:pPr>
      <w:r>
        <w:rPr>
          <w:rFonts w:ascii="宋体" w:hAnsi="宋体" w:cs="宋体"/>
          <w:color w:val="000000"/>
          <w:spacing w:val="0"/>
          <w:sz w:val="24"/>
        </w:rPr>
        <w:t>三、各地卫生部门要自</w:t>
      </w:r>
      <w:r>
        <w:rPr>
          <w:rFonts w:ascii="Times New Roman"/>
          <w:color w:val="000000"/>
          <w:spacing w:val="-2"/>
          <w:sz w:val="24"/>
        </w:rPr>
        <w:t xml:space="preserve"> </w:t>
      </w:r>
      <w:r>
        <w:rPr>
          <w:rFonts w:ascii="Times New Roman"/>
          <w:color w:val="000000"/>
          <w:spacing w:val="0"/>
          <w:sz w:val="24"/>
        </w:rPr>
        <w:t>2007</w:t>
      </w:r>
      <w:r>
        <w:rPr>
          <w:rFonts w:ascii="Times New Roman"/>
          <w:color w:val="000000"/>
          <w:spacing w:val="-2"/>
          <w:sz w:val="24"/>
        </w:rPr>
        <w:t xml:space="preserve"> </w:t>
      </w:r>
      <w:r>
        <w:rPr>
          <w:rFonts w:ascii="宋体" w:hAnsi="宋体" w:cs="宋体"/>
          <w:color w:val="000000"/>
          <w:spacing w:val="0"/>
          <w:sz w:val="24"/>
        </w:rPr>
        <w:t>年</w:t>
      </w:r>
      <w:r>
        <w:rPr>
          <w:rFonts w:ascii="Times New Roman"/>
          <w:color w:val="000000"/>
          <w:spacing w:val="2"/>
          <w:sz w:val="24"/>
        </w:rPr>
        <w:t xml:space="preserve"> </w:t>
      </w:r>
      <w:r>
        <w:rPr>
          <w:rFonts w:ascii="Times New Roman"/>
          <w:color w:val="000000"/>
          <w:spacing w:val="0"/>
          <w:sz w:val="24"/>
        </w:rPr>
        <w:t>8</w:t>
      </w:r>
      <w:r>
        <w:rPr>
          <w:rFonts w:ascii="Times New Roman"/>
          <w:color w:val="000000"/>
          <w:spacing w:val="-2"/>
          <w:sz w:val="24"/>
        </w:rPr>
        <w:t xml:space="preserve"> </w:t>
      </w:r>
      <w:r>
        <w:rPr>
          <w:rFonts w:ascii="宋体" w:hAnsi="宋体" w:cs="宋体"/>
          <w:color w:val="000000"/>
          <w:spacing w:val="0"/>
          <w:sz w:val="24"/>
        </w:rPr>
        <w:t>月</w:t>
      </w:r>
      <w:r>
        <w:rPr>
          <w:rFonts w:ascii="Times New Roman"/>
          <w:color w:val="000000"/>
          <w:spacing w:val="2"/>
          <w:sz w:val="24"/>
        </w:rPr>
        <w:t xml:space="preserve"> </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1"/>
          <w:sz w:val="24"/>
        </w:rPr>
        <w:t>日起认真做好</w:t>
      </w:r>
      <w:r>
        <w:rPr>
          <w:rFonts w:ascii="宋体" w:hAnsi="宋体" w:cs="宋体"/>
          <w:color w:val="000000"/>
          <w:spacing w:val="0"/>
          <w:sz w:val="24"/>
        </w:rPr>
        <w:t>高温中暑事件的监测、</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报告工作，并通过中国疾病预防控制中心网络直报系统的突发公共卫生事件报告</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管理信息子系统中的“其它公共卫生事件”一项报告高温中暑病例。</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四</w:t>
      </w:r>
      <w:r>
        <w:rPr>
          <w:rFonts w:ascii="宋体" w:hAnsi="宋体" w:cs="宋体"/>
          <w:color w:val="000000"/>
          <w:spacing w:val="-48"/>
          <w:sz w:val="24"/>
        </w:rPr>
        <w:t>、各</w:t>
      </w:r>
      <w:r>
        <w:rPr>
          <w:rFonts w:ascii="宋体" w:hAnsi="宋体" w:cs="宋体"/>
          <w:color w:val="000000"/>
          <w:spacing w:val="0"/>
          <w:sz w:val="24"/>
        </w:rPr>
        <w:t>地卫生部门要认真做好高温中暑病人的医疗救治工作和各类因高温气</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象条件引发的危及公众身体健康和生命安全的公共卫生安全事件的卫生应急处</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置工作。</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五</w:t>
      </w:r>
      <w:r>
        <w:rPr>
          <w:rFonts w:ascii="宋体" w:hAnsi="宋体" w:cs="宋体"/>
          <w:color w:val="000000"/>
          <w:spacing w:val="-24"/>
          <w:sz w:val="24"/>
        </w:rPr>
        <w:t>、各</w:t>
      </w:r>
      <w:r>
        <w:rPr>
          <w:rFonts w:ascii="宋体" w:hAnsi="宋体" w:cs="宋体"/>
          <w:color w:val="000000"/>
          <w:spacing w:val="0"/>
          <w:sz w:val="24"/>
        </w:rPr>
        <w:t>地</w:t>
      </w:r>
      <w:r>
        <w:rPr>
          <w:rFonts w:ascii="宋体" w:hAnsi="宋体" w:cs="宋体"/>
          <w:color w:val="000000"/>
          <w:spacing w:val="-8"/>
          <w:sz w:val="24"/>
        </w:rPr>
        <w:t>卫生、气象部</w:t>
      </w:r>
      <w:r>
        <w:rPr>
          <w:rFonts w:ascii="宋体" w:hAnsi="宋体" w:cs="宋体"/>
          <w:color w:val="000000"/>
          <w:spacing w:val="0"/>
          <w:sz w:val="24"/>
        </w:rPr>
        <w:t>门要积极采取多种形式宣传高温中暑以及其它与高温</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中暑气象条件密切相关疾病的防治知识</w:t>
      </w:r>
      <w:r>
        <w:rPr>
          <w:rFonts w:ascii="宋体" w:hAnsi="宋体" w:cs="宋体"/>
          <w:color w:val="000000"/>
          <w:spacing w:val="-17"/>
          <w:sz w:val="24"/>
        </w:rPr>
        <w:t>。一</w:t>
      </w:r>
      <w:r>
        <w:rPr>
          <w:rFonts w:ascii="宋体" w:hAnsi="宋体" w:cs="宋体"/>
          <w:color w:val="000000"/>
          <w:spacing w:val="0"/>
          <w:sz w:val="24"/>
        </w:rPr>
        <w:t>旦发生高温中暑事件，要</w:t>
      </w:r>
      <w:r>
        <w:rPr>
          <w:rFonts w:ascii="宋体" w:hAnsi="宋体" w:cs="宋体"/>
          <w:color w:val="000000"/>
          <w:spacing w:val="-7"/>
          <w:sz w:val="24"/>
        </w:rPr>
        <w:t>及时、有效</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地落实各项应急响应措施。</w:t>
      </w:r>
    </w:p>
    <w:p>
      <w:pPr>
        <w:spacing w:before="312" w:after="0" w:line="250" w:lineRule="exact"/>
        <w:ind w:left="6240" w:right="0" w:firstLine="0"/>
        <w:jc w:val="left"/>
        <w:rPr>
          <w:rFonts w:ascii="Times New Roman"/>
          <w:color w:val="000000"/>
          <w:spacing w:val="0"/>
          <w:sz w:val="24"/>
        </w:rPr>
      </w:pPr>
      <w:r>
        <w:rPr>
          <w:rFonts w:ascii="宋体" w:hAnsi="宋体" w:cs="宋体"/>
          <w:color w:val="000000"/>
          <w:spacing w:val="0"/>
          <w:sz w:val="24"/>
        </w:rPr>
        <w:t>二○○七年七月十</w:t>
      </w:r>
    </w:p>
    <w:p>
      <w:pPr>
        <w:spacing w:before="316" w:after="0" w:line="250" w:lineRule="exact"/>
        <w:ind w:left="0" w:right="0" w:firstLine="0"/>
        <w:jc w:val="left"/>
        <w:rPr>
          <w:rFonts w:ascii="Times New Roman"/>
          <w:color w:val="000000"/>
          <w:spacing w:val="0"/>
          <w:sz w:val="24"/>
        </w:rPr>
      </w:pPr>
      <w:r>
        <w:rPr>
          <w:rFonts w:ascii="宋体" w:hAnsi="宋体" w:cs="宋体"/>
          <w:color w:val="000000"/>
          <w:spacing w:val="0"/>
          <w:sz w:val="24"/>
        </w:rPr>
        <w:t>九日</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49"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370" w:lineRule="exact"/>
        <w:ind w:left="2122" w:right="0" w:firstLine="0"/>
        <w:jc w:val="left"/>
        <w:rPr>
          <w:rFonts w:ascii="Times New Roman"/>
          <w:color w:val="000000"/>
          <w:spacing w:val="0"/>
          <w:sz w:val="36"/>
        </w:rPr>
      </w:pPr>
      <w:r>
        <w:pict>
          <v:shape id="_x00000" o:spid="_x0000_s1026" o:spt="75" type="#_x0000_t75" style="position:absolute;left:0pt;margin-left:78.2pt;margin-top:255.35pt;height:511.3pt;width:438.8pt;mso-position-horizontal-relative:page;mso-position-vertical-relative:page;z-index:-251657216;mso-width-relative:page;mso-height-relative:page;" filled="f" coordsize="21600,21600">
            <v:path/>
            <v:fill on="f" focussize="0,0"/>
            <v:stroke/>
            <v:imagedata r:id="rId5" o:title=""/>
            <o:lock v:ext="edit" aspectratio="t"/>
          </v:shape>
        </w:pict>
      </w:r>
      <w:r>
        <w:rPr>
          <w:rFonts w:ascii="宋体" w:hAnsi="宋体" w:cs="宋体"/>
          <w:b/>
          <w:color w:val="000000"/>
          <w:spacing w:val="1"/>
          <w:sz w:val="36"/>
        </w:rPr>
        <w:t>高温中暑事件卫生应急预案</w:t>
      </w:r>
    </w:p>
    <w:p>
      <w:pPr>
        <w:spacing w:before="285" w:after="0" w:line="250" w:lineRule="exact"/>
        <w:ind w:left="3211" w:right="0" w:firstLine="0"/>
        <w:jc w:val="left"/>
        <w:rPr>
          <w:rFonts w:ascii="Times New Roman"/>
          <w:color w:val="000000"/>
          <w:spacing w:val="0"/>
          <w:sz w:val="24"/>
        </w:rPr>
      </w:pPr>
      <w:r>
        <w:rPr>
          <w:rFonts w:ascii="宋体" w:hAnsi="宋体" w:cs="宋体"/>
          <w:color w:val="000000"/>
          <w:spacing w:val="0"/>
          <w:sz w:val="24"/>
        </w:rPr>
        <w:t>卫生部</w:t>
      </w:r>
      <w:r>
        <w:rPr>
          <w:rFonts w:ascii="Times New Roman"/>
          <w:color w:val="000000"/>
          <w:spacing w:val="180"/>
          <w:sz w:val="24"/>
        </w:rPr>
        <w:t xml:space="preserve"> </w:t>
      </w:r>
      <w:r>
        <w:rPr>
          <w:rFonts w:ascii="宋体" w:hAnsi="宋体" w:cs="宋体"/>
          <w:color w:val="000000"/>
          <w:spacing w:val="0"/>
          <w:sz w:val="24"/>
        </w:rPr>
        <w:t>中国气象局</w:t>
      </w:r>
    </w:p>
    <w:p>
      <w:pPr>
        <w:spacing w:before="316" w:after="0" w:line="250" w:lineRule="exact"/>
        <w:ind w:left="3389" w:right="0" w:firstLine="0"/>
        <w:jc w:val="left"/>
        <w:rPr>
          <w:rFonts w:ascii="Times New Roman"/>
          <w:color w:val="000000"/>
          <w:spacing w:val="0"/>
          <w:sz w:val="24"/>
        </w:rPr>
      </w:pPr>
      <w:r>
        <w:rPr>
          <w:rFonts w:ascii="宋体" w:hAnsi="宋体" w:cs="宋体"/>
          <w:color w:val="000000"/>
          <w:spacing w:val="0"/>
          <w:sz w:val="24"/>
        </w:rPr>
        <w:t>二○○七年七月</w:t>
      </w:r>
    </w:p>
    <w:p>
      <w:pPr>
        <w:spacing w:before="595" w:after="0" w:line="250" w:lineRule="exact"/>
        <w:ind w:left="3806" w:right="0" w:firstLine="0"/>
        <w:jc w:val="left"/>
        <w:rPr>
          <w:rFonts w:ascii="Times New Roman"/>
          <w:color w:val="000000"/>
          <w:spacing w:val="0"/>
          <w:sz w:val="24"/>
        </w:rPr>
      </w:pPr>
      <w:r>
        <w:rPr>
          <w:rFonts w:ascii="宋体" w:hAnsi="宋体" w:cs="宋体"/>
          <w:b/>
          <w:color w:val="000000"/>
          <w:spacing w:val="0"/>
          <w:sz w:val="24"/>
        </w:rPr>
        <w:t>目</w:t>
      </w:r>
      <w:r>
        <w:rPr>
          <w:rFonts w:ascii="Times New Roman"/>
          <w:b/>
          <w:color w:val="000000"/>
          <w:spacing w:val="425"/>
          <w:sz w:val="24"/>
        </w:rPr>
        <w:t xml:space="preserve"> </w:t>
      </w:r>
      <w:r>
        <w:rPr>
          <w:rFonts w:ascii="宋体" w:hAnsi="宋体" w:cs="宋体"/>
          <w:b/>
          <w:color w:val="000000"/>
          <w:spacing w:val="0"/>
          <w:sz w:val="24"/>
        </w:rPr>
        <w:t>录</w:t>
      </w:r>
    </w:p>
    <w:p>
      <w:pPr>
        <w:spacing w:before="534" w:after="0" w:line="276" w:lineRule="exact"/>
        <w:ind w:left="0"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40"/>
          <w:sz w:val="24"/>
        </w:rPr>
        <w:t xml:space="preserve"> </w:t>
      </w:r>
      <w:r>
        <w:rPr>
          <w:rFonts w:ascii="宋体" w:hAnsi="宋体" w:cs="宋体"/>
          <w:color w:val="000000"/>
          <w:spacing w:val="0"/>
          <w:sz w:val="24"/>
        </w:rPr>
        <w:t>总</w:t>
      </w:r>
      <w:r>
        <w:rPr>
          <w:rFonts w:ascii="Times New Roman"/>
          <w:color w:val="000000"/>
          <w:spacing w:val="420"/>
          <w:sz w:val="24"/>
        </w:rPr>
        <w:t xml:space="preserve"> </w:t>
      </w:r>
      <w:r>
        <w:rPr>
          <w:rFonts w:ascii="宋体" w:hAnsi="宋体" w:cs="宋体"/>
          <w:color w:val="000000"/>
          <w:spacing w:val="0"/>
          <w:sz w:val="24"/>
        </w:rPr>
        <w:t>则</w:t>
      </w:r>
      <w:r>
        <w:rPr>
          <w:rFonts w:ascii="Times New Roman"/>
          <w:color w:val="000000"/>
          <w:spacing w:val="5959"/>
          <w:sz w:val="24"/>
        </w:rPr>
        <w:t xml:space="preserve"> </w:t>
      </w:r>
      <w:r>
        <w:rPr>
          <w:rFonts w:ascii="Times New Roman"/>
          <w:color w:val="000000"/>
          <w:spacing w:val="0"/>
          <w:sz w:val="24"/>
        </w:rPr>
        <w:t>2</w:t>
      </w:r>
    </w:p>
    <w:p>
      <w:pPr>
        <w:spacing w:before="199" w:after="0" w:line="276" w:lineRule="exact"/>
        <w:ind w:left="0" w:right="0" w:firstLine="0"/>
        <w:jc w:val="left"/>
        <w:rPr>
          <w:rFonts w:ascii="Times New Roman"/>
          <w:color w:val="000000"/>
          <w:spacing w:val="0"/>
          <w:sz w:val="24"/>
        </w:rPr>
      </w:pPr>
      <w:r>
        <w:rPr>
          <w:rFonts w:ascii="Times New Roman"/>
          <w:color w:val="000000"/>
          <w:spacing w:val="0"/>
          <w:sz w:val="24"/>
        </w:rPr>
        <w:t>1. 1</w:t>
      </w:r>
      <w:r>
        <w:rPr>
          <w:rFonts w:ascii="Times New Roman"/>
          <w:color w:val="000000"/>
          <w:spacing w:val="300"/>
          <w:sz w:val="24"/>
        </w:rPr>
        <w:t xml:space="preserve"> </w:t>
      </w:r>
      <w:r>
        <w:rPr>
          <w:rFonts w:ascii="宋体" w:hAnsi="宋体" w:cs="宋体"/>
          <w:color w:val="000000"/>
          <w:spacing w:val="0"/>
          <w:sz w:val="24"/>
        </w:rPr>
        <w:t>编制目的</w:t>
      </w:r>
      <w:r>
        <w:rPr>
          <w:rFonts w:ascii="Times New Roman"/>
          <w:color w:val="000000"/>
          <w:spacing w:val="5959"/>
          <w:sz w:val="24"/>
        </w:rPr>
        <w:t xml:space="preserve"> </w:t>
      </w:r>
      <w:r>
        <w:rPr>
          <w:rFonts w:ascii="Times New Roman"/>
          <w:color w:val="000000"/>
          <w:spacing w:val="0"/>
          <w:sz w:val="24"/>
        </w:rPr>
        <w:t>2</w:t>
      </w:r>
    </w:p>
    <w:p>
      <w:pPr>
        <w:spacing w:before="204" w:after="0" w:line="276" w:lineRule="exact"/>
        <w:ind w:left="0" w:right="0" w:firstLine="0"/>
        <w:jc w:val="left"/>
        <w:rPr>
          <w:rFonts w:ascii="Times New Roman"/>
          <w:color w:val="000000"/>
          <w:spacing w:val="0"/>
          <w:sz w:val="24"/>
        </w:rPr>
      </w:pPr>
      <w:r>
        <w:rPr>
          <w:rFonts w:ascii="Times New Roman"/>
          <w:color w:val="000000"/>
          <w:spacing w:val="0"/>
          <w:sz w:val="24"/>
        </w:rPr>
        <w:t>1. 2</w:t>
      </w:r>
      <w:r>
        <w:rPr>
          <w:rFonts w:ascii="Times New Roman"/>
          <w:color w:val="000000"/>
          <w:spacing w:val="300"/>
          <w:sz w:val="24"/>
        </w:rPr>
        <w:t xml:space="preserve"> </w:t>
      </w:r>
      <w:r>
        <w:rPr>
          <w:rFonts w:ascii="宋体" w:hAnsi="宋体" w:cs="宋体"/>
          <w:color w:val="000000"/>
          <w:spacing w:val="0"/>
          <w:sz w:val="24"/>
        </w:rPr>
        <w:t>编制依据</w:t>
      </w:r>
      <w:r>
        <w:rPr>
          <w:rFonts w:ascii="Times New Roman"/>
          <w:color w:val="000000"/>
          <w:spacing w:val="5959"/>
          <w:sz w:val="24"/>
        </w:rPr>
        <w:t xml:space="preserve"> </w:t>
      </w:r>
      <w:r>
        <w:rPr>
          <w:rFonts w:ascii="Times New Roman"/>
          <w:color w:val="000000"/>
          <w:spacing w:val="0"/>
          <w:sz w:val="24"/>
        </w:rPr>
        <w:t>2</w:t>
      </w:r>
    </w:p>
    <w:p>
      <w:pPr>
        <w:spacing w:before="185" w:after="0" w:line="276" w:lineRule="exact"/>
        <w:ind w:left="0" w:right="0" w:firstLine="0"/>
        <w:jc w:val="left"/>
        <w:rPr>
          <w:rFonts w:ascii="Times New Roman"/>
          <w:color w:val="000000"/>
          <w:spacing w:val="0"/>
          <w:sz w:val="24"/>
        </w:rPr>
      </w:pPr>
      <w:r>
        <w:rPr>
          <w:rFonts w:ascii="Times New Roman"/>
          <w:color w:val="000000"/>
          <w:spacing w:val="0"/>
          <w:sz w:val="24"/>
        </w:rPr>
        <w:t>1. 3</w:t>
      </w:r>
      <w:r>
        <w:rPr>
          <w:rFonts w:ascii="Times New Roman"/>
          <w:color w:val="000000"/>
          <w:spacing w:val="300"/>
          <w:sz w:val="24"/>
        </w:rPr>
        <w:t xml:space="preserve"> </w:t>
      </w:r>
      <w:r>
        <w:rPr>
          <w:rFonts w:ascii="宋体" w:hAnsi="宋体" w:cs="宋体"/>
          <w:color w:val="000000"/>
          <w:spacing w:val="0"/>
          <w:sz w:val="24"/>
        </w:rPr>
        <w:t>适用范围</w:t>
      </w:r>
      <w:r>
        <w:rPr>
          <w:rFonts w:ascii="Times New Roman"/>
          <w:color w:val="000000"/>
          <w:spacing w:val="5959"/>
          <w:sz w:val="24"/>
        </w:rPr>
        <w:t xml:space="preserve"> </w:t>
      </w:r>
      <w:r>
        <w:rPr>
          <w:rFonts w:ascii="Times New Roman"/>
          <w:color w:val="000000"/>
          <w:spacing w:val="0"/>
          <w:sz w:val="24"/>
        </w:rPr>
        <w:t>2</w:t>
      </w:r>
    </w:p>
    <w:p>
      <w:pPr>
        <w:spacing w:before="195" w:after="0" w:line="276" w:lineRule="exact"/>
        <w:ind w:left="0" w:right="0" w:firstLine="0"/>
        <w:jc w:val="left"/>
        <w:rPr>
          <w:rFonts w:ascii="Times New Roman"/>
          <w:color w:val="000000"/>
          <w:spacing w:val="0"/>
          <w:sz w:val="24"/>
        </w:rPr>
      </w:pPr>
      <w:r>
        <w:rPr>
          <w:rFonts w:ascii="Times New Roman"/>
          <w:color w:val="000000"/>
          <w:spacing w:val="0"/>
          <w:sz w:val="24"/>
        </w:rPr>
        <w:t>1. 4</w:t>
      </w:r>
      <w:r>
        <w:rPr>
          <w:rFonts w:ascii="Times New Roman"/>
          <w:color w:val="000000"/>
          <w:spacing w:val="300"/>
          <w:sz w:val="24"/>
        </w:rPr>
        <w:t xml:space="preserve"> </w:t>
      </w:r>
      <w:r>
        <w:rPr>
          <w:rFonts w:ascii="宋体" w:hAnsi="宋体" w:cs="宋体"/>
          <w:color w:val="000000"/>
          <w:spacing w:val="0"/>
          <w:sz w:val="24"/>
        </w:rPr>
        <w:t>事件分级</w:t>
      </w:r>
      <w:r>
        <w:rPr>
          <w:rFonts w:ascii="Times New Roman"/>
          <w:color w:val="000000"/>
          <w:spacing w:val="5959"/>
          <w:sz w:val="24"/>
        </w:rPr>
        <w:t xml:space="preserve"> </w:t>
      </w:r>
      <w:r>
        <w:rPr>
          <w:rFonts w:ascii="Times New Roman"/>
          <w:color w:val="000000"/>
          <w:spacing w:val="0"/>
          <w:sz w:val="24"/>
        </w:rPr>
        <w:t>2</w:t>
      </w:r>
    </w:p>
    <w:p>
      <w:pPr>
        <w:spacing w:before="238" w:after="0" w:line="276" w:lineRule="exact"/>
        <w:ind w:left="0" w:right="0" w:firstLine="0"/>
        <w:jc w:val="left"/>
        <w:rPr>
          <w:rFonts w:ascii="Times New Roman"/>
          <w:color w:val="000000"/>
          <w:spacing w:val="0"/>
          <w:sz w:val="24"/>
        </w:rPr>
      </w:pPr>
      <w:r>
        <w:rPr>
          <w:rFonts w:ascii="Times New Roman"/>
          <w:color w:val="000000"/>
          <w:spacing w:val="0"/>
          <w:sz w:val="24"/>
        </w:rPr>
        <w:t>1. 5</w:t>
      </w:r>
      <w:r>
        <w:rPr>
          <w:rFonts w:ascii="Times New Roman"/>
          <w:color w:val="000000"/>
          <w:spacing w:val="300"/>
          <w:sz w:val="24"/>
        </w:rPr>
        <w:t xml:space="preserve"> </w:t>
      </w:r>
      <w:r>
        <w:rPr>
          <w:rFonts w:ascii="宋体" w:hAnsi="宋体" w:cs="宋体"/>
          <w:color w:val="000000"/>
          <w:spacing w:val="0"/>
          <w:sz w:val="24"/>
        </w:rPr>
        <w:t>工作原则</w:t>
      </w:r>
      <w:r>
        <w:rPr>
          <w:rFonts w:ascii="Times New Roman"/>
          <w:color w:val="000000"/>
          <w:spacing w:val="5959"/>
          <w:sz w:val="24"/>
        </w:rPr>
        <w:t xml:space="preserve"> </w:t>
      </w:r>
      <w:r>
        <w:rPr>
          <w:rFonts w:ascii="Times New Roman"/>
          <w:color w:val="000000"/>
          <w:spacing w:val="0"/>
          <w:sz w:val="24"/>
        </w:rPr>
        <w:t>3</w:t>
      </w:r>
    </w:p>
    <w:p>
      <w:pPr>
        <w:spacing w:before="199" w:after="0" w:line="276" w:lineRule="exact"/>
        <w:ind w:left="0" w:right="0" w:firstLine="0"/>
        <w:jc w:val="left"/>
        <w:rPr>
          <w:rFonts w:ascii="Times New Roman"/>
          <w:color w:val="000000"/>
          <w:spacing w:val="0"/>
          <w:sz w:val="24"/>
        </w:rPr>
      </w:pPr>
      <w:r>
        <w:rPr>
          <w:rFonts w:ascii="Times New Roman"/>
          <w:color w:val="000000"/>
          <w:spacing w:val="0"/>
          <w:sz w:val="24"/>
        </w:rPr>
        <w:t>2</w:t>
      </w:r>
      <w:r>
        <w:rPr>
          <w:rFonts w:ascii="Times New Roman"/>
          <w:color w:val="000000"/>
          <w:spacing w:val="540"/>
          <w:sz w:val="24"/>
        </w:rPr>
        <w:t xml:space="preserve"> </w:t>
      </w:r>
      <w:r>
        <w:rPr>
          <w:rFonts w:ascii="宋体" w:hAnsi="宋体" w:cs="宋体"/>
          <w:color w:val="000000"/>
          <w:spacing w:val="0"/>
          <w:sz w:val="24"/>
        </w:rPr>
        <w:t>高温中暑气象等级预报</w:t>
      </w:r>
      <w:r>
        <w:rPr>
          <w:rFonts w:ascii="Times New Roman"/>
          <w:color w:val="000000"/>
          <w:spacing w:val="4519"/>
          <w:sz w:val="24"/>
        </w:rPr>
        <w:t xml:space="preserve"> </w:t>
      </w:r>
      <w:r>
        <w:rPr>
          <w:rFonts w:ascii="Times New Roman"/>
          <w:color w:val="000000"/>
          <w:spacing w:val="0"/>
          <w:sz w:val="24"/>
        </w:rPr>
        <w:t>4</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2. 1</w:t>
      </w:r>
      <w:r>
        <w:rPr>
          <w:rFonts w:ascii="Times New Roman"/>
          <w:color w:val="000000"/>
          <w:spacing w:val="300"/>
          <w:sz w:val="24"/>
        </w:rPr>
        <w:t xml:space="preserve"> </w:t>
      </w:r>
      <w:r>
        <w:rPr>
          <w:rFonts w:ascii="宋体" w:hAnsi="宋体" w:cs="宋体"/>
          <w:color w:val="000000"/>
          <w:spacing w:val="0"/>
          <w:sz w:val="24"/>
        </w:rPr>
        <w:t>高温中暑气象等级</w:t>
      </w:r>
      <w:r>
        <w:rPr>
          <w:rFonts w:ascii="Times New Roman"/>
          <w:color w:val="000000"/>
          <w:spacing w:val="4999"/>
          <w:sz w:val="24"/>
        </w:rPr>
        <w:t xml:space="preserve"> </w:t>
      </w:r>
      <w:r>
        <w:rPr>
          <w:rFonts w:ascii="Times New Roman"/>
          <w:color w:val="000000"/>
          <w:spacing w:val="0"/>
          <w:sz w:val="24"/>
        </w:rPr>
        <w:t>4</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2. 2</w:t>
      </w:r>
      <w:r>
        <w:rPr>
          <w:rFonts w:ascii="Times New Roman"/>
          <w:color w:val="000000"/>
          <w:spacing w:val="300"/>
          <w:sz w:val="24"/>
        </w:rPr>
        <w:t xml:space="preserve"> </w:t>
      </w:r>
      <w:r>
        <w:rPr>
          <w:rFonts w:ascii="宋体" w:hAnsi="宋体" w:cs="宋体"/>
          <w:color w:val="000000"/>
          <w:spacing w:val="0"/>
          <w:sz w:val="24"/>
        </w:rPr>
        <w:t>高温中暑气象等级预报的发布</w:t>
      </w:r>
      <w:r>
        <w:rPr>
          <w:rFonts w:ascii="Times New Roman"/>
          <w:color w:val="000000"/>
          <w:spacing w:val="3799"/>
          <w:sz w:val="24"/>
        </w:rPr>
        <w:t xml:space="preserve"> </w:t>
      </w:r>
      <w:r>
        <w:rPr>
          <w:rFonts w:ascii="Times New Roman"/>
          <w:color w:val="000000"/>
          <w:spacing w:val="0"/>
          <w:sz w:val="24"/>
        </w:rPr>
        <w:t>4</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540"/>
          <w:sz w:val="24"/>
        </w:rPr>
        <w:t xml:space="preserve"> </w:t>
      </w:r>
      <w:r>
        <w:rPr>
          <w:rFonts w:ascii="宋体" w:hAnsi="宋体" w:cs="宋体"/>
          <w:color w:val="000000"/>
          <w:spacing w:val="0"/>
          <w:sz w:val="24"/>
        </w:rPr>
        <w:t>高温中暑事件的监测、报告、预测、预警</w:t>
      </w:r>
      <w:r>
        <w:rPr>
          <w:rFonts w:ascii="Times New Roman"/>
          <w:color w:val="000000"/>
          <w:spacing w:val="2599"/>
          <w:sz w:val="24"/>
        </w:rPr>
        <w:t xml:space="preserve"> </w:t>
      </w:r>
      <w:r>
        <w:rPr>
          <w:rFonts w:ascii="Times New Roman"/>
          <w:color w:val="000000"/>
          <w:spacing w:val="0"/>
          <w:sz w:val="24"/>
        </w:rPr>
        <w:t>4</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3. 1</w:t>
      </w:r>
      <w:r>
        <w:rPr>
          <w:rFonts w:ascii="Times New Roman"/>
          <w:color w:val="000000"/>
          <w:spacing w:val="300"/>
          <w:sz w:val="24"/>
        </w:rPr>
        <w:t xml:space="preserve"> </w:t>
      </w:r>
      <w:r>
        <w:rPr>
          <w:rFonts w:ascii="宋体" w:hAnsi="宋体" w:cs="宋体"/>
          <w:color w:val="000000"/>
          <w:spacing w:val="0"/>
          <w:sz w:val="24"/>
        </w:rPr>
        <w:t>高温中暑事件的监测和报告</w:t>
      </w:r>
      <w:r>
        <w:rPr>
          <w:rFonts w:ascii="Times New Roman"/>
          <w:color w:val="000000"/>
          <w:spacing w:val="4039"/>
          <w:sz w:val="24"/>
        </w:rPr>
        <w:t xml:space="preserve"> </w:t>
      </w:r>
      <w:r>
        <w:rPr>
          <w:rFonts w:ascii="Times New Roman"/>
          <w:color w:val="000000"/>
          <w:spacing w:val="0"/>
          <w:sz w:val="24"/>
        </w:rPr>
        <w:t>4</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3. 2</w:t>
      </w:r>
      <w:r>
        <w:rPr>
          <w:rFonts w:ascii="Times New Roman"/>
          <w:color w:val="000000"/>
          <w:spacing w:val="300"/>
          <w:sz w:val="24"/>
        </w:rPr>
        <w:t xml:space="preserve"> </w:t>
      </w:r>
      <w:r>
        <w:rPr>
          <w:rFonts w:ascii="宋体" w:hAnsi="宋体" w:cs="宋体"/>
          <w:color w:val="000000"/>
          <w:spacing w:val="0"/>
          <w:sz w:val="24"/>
        </w:rPr>
        <w:t>高温中暑事件的预测、预警</w:t>
      </w:r>
      <w:r>
        <w:rPr>
          <w:rFonts w:ascii="Times New Roman"/>
          <w:color w:val="000000"/>
          <w:spacing w:val="4039"/>
          <w:sz w:val="24"/>
        </w:rPr>
        <w:t xml:space="preserve"> </w:t>
      </w:r>
      <w:r>
        <w:rPr>
          <w:rFonts w:ascii="Times New Roman"/>
          <w:color w:val="000000"/>
          <w:spacing w:val="0"/>
          <w:sz w:val="24"/>
        </w:rPr>
        <w:t>6</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3. 3</w:t>
      </w:r>
      <w:r>
        <w:rPr>
          <w:rFonts w:ascii="Times New Roman"/>
          <w:color w:val="000000"/>
          <w:spacing w:val="300"/>
          <w:sz w:val="24"/>
        </w:rPr>
        <w:t xml:space="preserve"> </w:t>
      </w:r>
      <w:r>
        <w:rPr>
          <w:rFonts w:ascii="宋体" w:hAnsi="宋体" w:cs="宋体"/>
          <w:color w:val="000000"/>
          <w:spacing w:val="0"/>
          <w:sz w:val="24"/>
        </w:rPr>
        <w:t>高温中暑事件的预警信息发布</w:t>
      </w:r>
      <w:r>
        <w:rPr>
          <w:rFonts w:ascii="Times New Roman"/>
          <w:color w:val="000000"/>
          <w:spacing w:val="3799"/>
          <w:sz w:val="24"/>
        </w:rPr>
        <w:t xml:space="preserve"> </w:t>
      </w:r>
      <w:r>
        <w:rPr>
          <w:rFonts w:ascii="Times New Roman"/>
          <w:color w:val="000000"/>
          <w:spacing w:val="0"/>
          <w:sz w:val="24"/>
        </w:rPr>
        <w:t>6</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4</w:t>
      </w:r>
      <w:r>
        <w:rPr>
          <w:rFonts w:ascii="Times New Roman"/>
          <w:color w:val="000000"/>
          <w:spacing w:val="540"/>
          <w:sz w:val="24"/>
        </w:rPr>
        <w:t xml:space="preserve"> </w:t>
      </w:r>
      <w:r>
        <w:rPr>
          <w:rFonts w:ascii="宋体" w:hAnsi="宋体" w:cs="宋体"/>
          <w:color w:val="000000"/>
          <w:spacing w:val="0"/>
          <w:sz w:val="24"/>
        </w:rPr>
        <w:t>应急响应</w:t>
      </w:r>
      <w:r>
        <w:rPr>
          <w:rFonts w:ascii="Times New Roman"/>
          <w:color w:val="000000"/>
          <w:spacing w:val="5959"/>
          <w:sz w:val="24"/>
        </w:rPr>
        <w:t xml:space="preserve"> </w:t>
      </w:r>
      <w:r>
        <w:rPr>
          <w:rFonts w:ascii="Times New Roman"/>
          <w:color w:val="000000"/>
          <w:spacing w:val="0"/>
          <w:sz w:val="24"/>
        </w:rPr>
        <w:t>7</w:t>
      </w:r>
    </w:p>
    <w:p>
      <w:pPr>
        <w:spacing w:before="185" w:after="0" w:line="276" w:lineRule="exact"/>
        <w:ind w:left="0" w:right="0" w:firstLine="0"/>
        <w:jc w:val="left"/>
        <w:rPr>
          <w:rFonts w:ascii="Times New Roman"/>
          <w:color w:val="000000"/>
          <w:spacing w:val="0"/>
          <w:sz w:val="24"/>
        </w:rPr>
      </w:pPr>
      <w:r>
        <w:rPr>
          <w:rFonts w:ascii="Times New Roman"/>
          <w:color w:val="000000"/>
          <w:spacing w:val="0"/>
          <w:sz w:val="24"/>
        </w:rPr>
        <w:t>4. 1</w:t>
      </w:r>
      <w:r>
        <w:rPr>
          <w:rFonts w:ascii="Times New Roman"/>
          <w:color w:val="000000"/>
          <w:spacing w:val="300"/>
          <w:sz w:val="24"/>
        </w:rPr>
        <w:t xml:space="preserve"> </w:t>
      </w:r>
      <w:r>
        <w:rPr>
          <w:rFonts w:ascii="宋体" w:hAnsi="宋体" w:cs="宋体"/>
          <w:color w:val="000000"/>
          <w:spacing w:val="0"/>
          <w:sz w:val="24"/>
        </w:rPr>
        <w:t>应急响应启动</w:t>
      </w:r>
      <w:r>
        <w:rPr>
          <w:rFonts w:ascii="Times New Roman"/>
          <w:color w:val="000000"/>
          <w:spacing w:val="5479"/>
          <w:sz w:val="24"/>
        </w:rPr>
        <w:t xml:space="preserve"> </w:t>
      </w:r>
      <w:r>
        <w:rPr>
          <w:rFonts w:ascii="Times New Roman"/>
          <w:color w:val="000000"/>
          <w:spacing w:val="0"/>
          <w:sz w:val="24"/>
        </w:rPr>
        <w:t>7</w:t>
      </w:r>
    </w:p>
    <w:p>
      <w:pPr>
        <w:spacing w:before="209" w:after="0" w:line="276" w:lineRule="exact"/>
        <w:ind w:left="0" w:right="0" w:firstLine="0"/>
        <w:jc w:val="left"/>
        <w:rPr>
          <w:rFonts w:ascii="Times New Roman"/>
          <w:color w:val="000000"/>
          <w:spacing w:val="0"/>
          <w:sz w:val="24"/>
        </w:rPr>
      </w:pPr>
      <w:r>
        <w:rPr>
          <w:rFonts w:ascii="Times New Roman"/>
          <w:color w:val="000000"/>
          <w:spacing w:val="0"/>
          <w:sz w:val="24"/>
        </w:rPr>
        <w:t>4. 2</w:t>
      </w:r>
      <w:r>
        <w:rPr>
          <w:rFonts w:ascii="Times New Roman"/>
          <w:color w:val="000000"/>
          <w:spacing w:val="300"/>
          <w:sz w:val="24"/>
        </w:rPr>
        <w:t xml:space="preserve"> </w:t>
      </w:r>
      <w:r>
        <w:rPr>
          <w:rFonts w:ascii="宋体" w:hAnsi="宋体" w:cs="宋体"/>
          <w:color w:val="000000"/>
          <w:spacing w:val="0"/>
          <w:sz w:val="24"/>
        </w:rPr>
        <w:t>应急响应措施</w:t>
      </w:r>
      <w:r>
        <w:rPr>
          <w:rFonts w:ascii="Times New Roman"/>
          <w:color w:val="000000"/>
          <w:spacing w:val="5479"/>
          <w:sz w:val="24"/>
        </w:rPr>
        <w:t xml:space="preserve"> </w:t>
      </w:r>
      <w:r>
        <w:rPr>
          <w:rFonts w:ascii="Times New Roman"/>
          <w:color w:val="000000"/>
          <w:spacing w:val="0"/>
          <w:sz w:val="24"/>
        </w:rPr>
        <w:t>7</w:t>
      </w:r>
    </w:p>
    <w:p>
      <w:pPr>
        <w:spacing w:before="171" w:after="0" w:line="276" w:lineRule="exact"/>
        <w:ind w:left="0" w:right="0" w:firstLine="0"/>
        <w:jc w:val="left"/>
        <w:rPr>
          <w:rFonts w:ascii="Times New Roman"/>
          <w:color w:val="000000"/>
          <w:spacing w:val="0"/>
          <w:sz w:val="24"/>
        </w:rPr>
      </w:pPr>
      <w:r>
        <w:rPr>
          <w:rFonts w:ascii="Times New Roman"/>
          <w:color w:val="000000"/>
          <w:spacing w:val="0"/>
          <w:sz w:val="24"/>
        </w:rPr>
        <w:t>4. 3</w:t>
      </w:r>
      <w:r>
        <w:rPr>
          <w:rFonts w:ascii="Times New Roman"/>
          <w:color w:val="000000"/>
          <w:spacing w:val="300"/>
          <w:sz w:val="24"/>
        </w:rPr>
        <w:t xml:space="preserve"> </w:t>
      </w:r>
      <w:r>
        <w:rPr>
          <w:rFonts w:ascii="宋体" w:hAnsi="宋体" w:cs="宋体"/>
          <w:color w:val="000000"/>
          <w:spacing w:val="0"/>
          <w:sz w:val="24"/>
        </w:rPr>
        <w:t>应急响应终止</w:t>
      </w:r>
      <w:r>
        <w:rPr>
          <w:rFonts w:ascii="Times New Roman"/>
          <w:color w:val="000000"/>
          <w:spacing w:val="5479"/>
          <w:sz w:val="24"/>
        </w:rPr>
        <w:t xml:space="preserve"> </w:t>
      </w:r>
      <w:r>
        <w:rPr>
          <w:rFonts w:ascii="Times New Roman"/>
          <w:color w:val="000000"/>
          <w:spacing w:val="0"/>
          <w:sz w:val="24"/>
        </w:rPr>
        <w:t>9</w:t>
      </w:r>
    </w:p>
    <w:p>
      <w:pPr>
        <w:spacing w:before="180" w:after="0" w:line="276" w:lineRule="exact"/>
        <w:ind w:left="0" w:right="0" w:firstLine="0"/>
        <w:jc w:val="left"/>
        <w:rPr>
          <w:rFonts w:ascii="Times New Roman"/>
          <w:color w:val="000000"/>
          <w:spacing w:val="0"/>
          <w:sz w:val="24"/>
        </w:rPr>
      </w:pPr>
      <w:r>
        <w:rPr>
          <w:rFonts w:ascii="Times New Roman"/>
          <w:color w:val="000000"/>
          <w:spacing w:val="0"/>
          <w:sz w:val="24"/>
        </w:rPr>
        <w:t>5</w:t>
      </w:r>
      <w:r>
        <w:rPr>
          <w:rFonts w:ascii="Times New Roman"/>
          <w:color w:val="000000"/>
          <w:spacing w:val="540"/>
          <w:sz w:val="24"/>
        </w:rPr>
        <w:t xml:space="preserve"> </w:t>
      </w:r>
      <w:r>
        <w:rPr>
          <w:rFonts w:ascii="宋体" w:hAnsi="宋体" w:cs="宋体"/>
          <w:color w:val="000000"/>
          <w:spacing w:val="0"/>
          <w:sz w:val="24"/>
        </w:rPr>
        <w:t>保障措施</w:t>
      </w:r>
      <w:r>
        <w:rPr>
          <w:rFonts w:ascii="Times New Roman"/>
          <w:color w:val="000000"/>
          <w:spacing w:val="5959"/>
          <w:sz w:val="24"/>
        </w:rPr>
        <w:t xml:space="preserve"> </w:t>
      </w:r>
      <w:r>
        <w:rPr>
          <w:rFonts w:ascii="Times New Roman"/>
          <w:color w:val="000000"/>
          <w:spacing w:val="0"/>
          <w:sz w:val="24"/>
        </w:rPr>
        <w:t>9</w:t>
      </w:r>
    </w:p>
    <w:p>
      <w:pPr>
        <w:spacing w:before="214" w:after="0" w:line="276" w:lineRule="exact"/>
        <w:ind w:left="0" w:right="0" w:firstLine="0"/>
        <w:jc w:val="left"/>
        <w:rPr>
          <w:rFonts w:ascii="Times New Roman"/>
          <w:color w:val="000000"/>
          <w:spacing w:val="0"/>
          <w:sz w:val="24"/>
        </w:rPr>
      </w:pPr>
      <w:r>
        <w:rPr>
          <w:rFonts w:ascii="Times New Roman"/>
          <w:color w:val="000000"/>
          <w:spacing w:val="0"/>
          <w:sz w:val="24"/>
        </w:rPr>
        <w:t>5. 1</w:t>
      </w:r>
      <w:r>
        <w:rPr>
          <w:rFonts w:ascii="Times New Roman"/>
          <w:color w:val="000000"/>
          <w:spacing w:val="300"/>
          <w:sz w:val="24"/>
        </w:rPr>
        <w:t xml:space="preserve"> </w:t>
      </w:r>
      <w:r>
        <w:rPr>
          <w:rFonts w:ascii="宋体" w:hAnsi="宋体" w:cs="宋体"/>
          <w:color w:val="000000"/>
          <w:spacing w:val="0"/>
          <w:sz w:val="24"/>
        </w:rPr>
        <w:t>组织保障</w:t>
      </w:r>
      <w:r>
        <w:rPr>
          <w:rFonts w:ascii="Times New Roman"/>
          <w:color w:val="000000"/>
          <w:spacing w:val="5959"/>
          <w:sz w:val="24"/>
        </w:rPr>
        <w:t xml:space="preserve"> </w:t>
      </w:r>
      <w:r>
        <w:rPr>
          <w:rFonts w:ascii="Times New Roman"/>
          <w:color w:val="000000"/>
          <w:spacing w:val="0"/>
          <w:sz w:val="24"/>
        </w:rPr>
        <w:t>9</w:t>
      </w:r>
    </w:p>
    <w:p>
      <w:pPr>
        <w:spacing w:before="209" w:after="0" w:line="276" w:lineRule="exact"/>
        <w:ind w:left="0" w:right="0" w:firstLine="0"/>
        <w:jc w:val="left"/>
        <w:rPr>
          <w:rFonts w:ascii="Times New Roman"/>
          <w:color w:val="000000"/>
          <w:spacing w:val="0"/>
          <w:sz w:val="24"/>
        </w:rPr>
      </w:pPr>
      <w:r>
        <w:rPr>
          <w:rFonts w:ascii="Times New Roman"/>
          <w:color w:val="000000"/>
          <w:spacing w:val="0"/>
          <w:sz w:val="24"/>
        </w:rPr>
        <w:t>5. 2</w:t>
      </w:r>
      <w:r>
        <w:rPr>
          <w:rFonts w:ascii="Times New Roman"/>
          <w:color w:val="000000"/>
          <w:spacing w:val="300"/>
          <w:sz w:val="24"/>
        </w:rPr>
        <w:t xml:space="preserve"> </w:t>
      </w:r>
      <w:r>
        <w:rPr>
          <w:rFonts w:ascii="宋体" w:hAnsi="宋体" w:cs="宋体"/>
          <w:color w:val="000000"/>
          <w:spacing w:val="0"/>
          <w:sz w:val="24"/>
        </w:rPr>
        <w:t>物资保障</w:t>
      </w:r>
      <w:r>
        <w:rPr>
          <w:rFonts w:ascii="Times New Roman"/>
          <w:color w:val="000000"/>
          <w:spacing w:val="5959"/>
          <w:sz w:val="24"/>
        </w:rPr>
        <w:t xml:space="preserve"> </w:t>
      </w:r>
      <w:r>
        <w:rPr>
          <w:rFonts w:ascii="Times New Roman"/>
          <w:color w:val="000000"/>
          <w:spacing w:val="0"/>
          <w:sz w:val="24"/>
        </w:rPr>
        <w:t>9</w:t>
      </w:r>
    </w:p>
    <w:p>
      <w:pPr>
        <w:spacing w:before="209" w:after="0" w:line="276" w:lineRule="exact"/>
        <w:ind w:left="0" w:right="0" w:firstLine="0"/>
        <w:jc w:val="left"/>
        <w:rPr>
          <w:rFonts w:ascii="Times New Roman"/>
          <w:color w:val="000000"/>
          <w:spacing w:val="0"/>
          <w:sz w:val="24"/>
        </w:rPr>
      </w:pPr>
      <w:r>
        <w:rPr>
          <w:rFonts w:ascii="Times New Roman"/>
          <w:color w:val="000000"/>
          <w:spacing w:val="0"/>
          <w:sz w:val="24"/>
        </w:rPr>
        <w:t>5. 3</w:t>
      </w:r>
      <w:r>
        <w:rPr>
          <w:rFonts w:ascii="Times New Roman"/>
          <w:color w:val="000000"/>
          <w:spacing w:val="300"/>
          <w:sz w:val="24"/>
        </w:rPr>
        <w:t xml:space="preserve"> </w:t>
      </w:r>
      <w:r>
        <w:rPr>
          <w:rFonts w:ascii="宋体" w:hAnsi="宋体" w:cs="宋体"/>
          <w:color w:val="000000"/>
          <w:spacing w:val="0"/>
          <w:sz w:val="24"/>
        </w:rPr>
        <w:t>技术保障</w:t>
      </w:r>
      <w:r>
        <w:rPr>
          <w:rFonts w:ascii="Times New Roman"/>
          <w:color w:val="000000"/>
          <w:spacing w:val="5959"/>
          <w:sz w:val="24"/>
        </w:rPr>
        <w:t xml:space="preserve"> </w:t>
      </w:r>
      <w:r>
        <w:rPr>
          <w:rFonts w:ascii="Times New Roman"/>
          <w:color w:val="000000"/>
          <w:spacing w:val="0"/>
          <w:sz w:val="24"/>
        </w:rPr>
        <w:t>9</w:t>
      </w:r>
    </w:p>
    <w:p>
      <w:pPr>
        <w:spacing w:before="214" w:after="0" w:line="276" w:lineRule="exact"/>
        <w:ind w:left="0" w:right="0" w:firstLine="0"/>
        <w:jc w:val="left"/>
        <w:rPr>
          <w:rFonts w:ascii="Times New Roman"/>
          <w:color w:val="000000"/>
          <w:spacing w:val="0"/>
          <w:sz w:val="24"/>
        </w:rPr>
      </w:pPr>
      <w:r>
        <w:rPr>
          <w:rFonts w:ascii="Times New Roman"/>
          <w:color w:val="000000"/>
          <w:spacing w:val="0"/>
          <w:sz w:val="24"/>
        </w:rPr>
        <w:t>5. 4</w:t>
      </w:r>
      <w:r>
        <w:rPr>
          <w:rFonts w:ascii="Times New Roman"/>
          <w:color w:val="000000"/>
          <w:spacing w:val="300"/>
          <w:sz w:val="24"/>
        </w:rPr>
        <w:t xml:space="preserve"> </w:t>
      </w:r>
      <w:r>
        <w:rPr>
          <w:rFonts w:ascii="宋体" w:hAnsi="宋体" w:cs="宋体"/>
          <w:color w:val="000000"/>
          <w:spacing w:val="0"/>
          <w:sz w:val="24"/>
        </w:rPr>
        <w:t>通讯与信息保障</w:t>
      </w:r>
      <w:r>
        <w:rPr>
          <w:rFonts w:ascii="Times New Roman"/>
          <w:color w:val="000000"/>
          <w:spacing w:val="5239"/>
          <w:sz w:val="24"/>
        </w:rPr>
        <w:t xml:space="preserve"> </w:t>
      </w:r>
      <w:r>
        <w:rPr>
          <w:rFonts w:ascii="Times New Roman"/>
          <w:color w:val="000000"/>
          <w:spacing w:val="0"/>
          <w:sz w:val="24"/>
        </w:rPr>
        <w:t>10</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2389" w:right="100" w:bottom="0" w:left="1661"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76" w:lineRule="exact"/>
        <w:ind w:left="0" w:right="0" w:firstLine="0"/>
        <w:jc w:val="left"/>
        <w:rPr>
          <w:rFonts w:ascii="Times New Roman"/>
          <w:color w:val="000000"/>
          <w:spacing w:val="0"/>
          <w:sz w:val="24"/>
        </w:rPr>
      </w:pPr>
      <w:r>
        <w:pict>
          <v:shape id="_x00001" o:spid="_x0000_s1027" o:spt="75" type="#_x0000_t75" style="position:absolute;left:0pt;margin-left:78.2pt;margin-top:70.1pt;height:137.1pt;width:438.8pt;mso-position-horizontal-relative:page;mso-position-vertical-relative:page;z-index:-251657216;mso-width-relative:page;mso-height-relative:page;" filled="f" coordsize="21600,21600">
            <v:path/>
            <v:fill on="f" focussize="0,0"/>
            <v:stroke/>
            <v:imagedata r:id="rId6" o:title=""/>
            <o:lock v:ext="edit" aspectratio="t"/>
          </v:shape>
        </w:pict>
      </w:r>
      <w:r>
        <w:rPr>
          <w:rFonts w:ascii="Times New Roman"/>
          <w:color w:val="000000"/>
          <w:spacing w:val="0"/>
          <w:sz w:val="24"/>
        </w:rPr>
        <w:t>5. 5</w:t>
      </w:r>
      <w:r>
        <w:rPr>
          <w:rFonts w:ascii="Times New Roman"/>
          <w:color w:val="000000"/>
          <w:spacing w:val="300"/>
          <w:sz w:val="24"/>
        </w:rPr>
        <w:t xml:space="preserve"> </w:t>
      </w:r>
      <w:r>
        <w:rPr>
          <w:rFonts w:ascii="宋体" w:hAnsi="宋体" w:cs="宋体"/>
          <w:color w:val="000000"/>
          <w:spacing w:val="0"/>
          <w:sz w:val="24"/>
        </w:rPr>
        <w:t>社会公众的宣传教育</w:t>
      </w:r>
      <w:r>
        <w:rPr>
          <w:rFonts w:ascii="Times New Roman"/>
          <w:color w:val="000000"/>
          <w:spacing w:val="4759"/>
          <w:sz w:val="24"/>
        </w:rPr>
        <w:t xml:space="preserve"> </w:t>
      </w:r>
      <w:r>
        <w:rPr>
          <w:rFonts w:ascii="Times New Roman"/>
          <w:color w:val="000000"/>
          <w:spacing w:val="0"/>
          <w:sz w:val="24"/>
        </w:rPr>
        <w:t>10</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6</w:t>
      </w:r>
      <w:r>
        <w:rPr>
          <w:rFonts w:ascii="Times New Roman"/>
          <w:color w:val="000000"/>
          <w:spacing w:val="540"/>
          <w:sz w:val="24"/>
        </w:rPr>
        <w:t xml:space="preserve"> </w:t>
      </w:r>
      <w:r>
        <w:rPr>
          <w:rFonts w:ascii="宋体" w:hAnsi="宋体" w:cs="宋体"/>
          <w:color w:val="000000"/>
          <w:spacing w:val="0"/>
          <w:sz w:val="24"/>
        </w:rPr>
        <w:t>附</w:t>
      </w:r>
      <w:r>
        <w:rPr>
          <w:rFonts w:ascii="Times New Roman"/>
          <w:color w:val="000000"/>
          <w:spacing w:val="420"/>
          <w:sz w:val="24"/>
        </w:rPr>
        <w:t xml:space="preserve"> </w:t>
      </w:r>
      <w:r>
        <w:rPr>
          <w:rFonts w:ascii="宋体" w:hAnsi="宋体" w:cs="宋体"/>
          <w:color w:val="000000"/>
          <w:spacing w:val="0"/>
          <w:sz w:val="24"/>
        </w:rPr>
        <w:t>则</w:t>
      </w:r>
      <w:r>
        <w:rPr>
          <w:rFonts w:ascii="Times New Roman"/>
          <w:color w:val="000000"/>
          <w:spacing w:val="5959"/>
          <w:sz w:val="24"/>
        </w:rPr>
        <w:t xml:space="preserve"> </w:t>
      </w:r>
      <w:r>
        <w:rPr>
          <w:rFonts w:ascii="Times New Roman"/>
          <w:color w:val="000000"/>
          <w:spacing w:val="0"/>
          <w:sz w:val="24"/>
        </w:rPr>
        <w:t>10</w:t>
      </w:r>
    </w:p>
    <w:p>
      <w:pPr>
        <w:spacing w:before="156" w:after="0" w:line="276" w:lineRule="exact"/>
        <w:ind w:left="0" w:right="0" w:firstLine="0"/>
        <w:jc w:val="left"/>
        <w:rPr>
          <w:rFonts w:ascii="Times New Roman"/>
          <w:color w:val="000000"/>
          <w:spacing w:val="0"/>
          <w:sz w:val="24"/>
        </w:rPr>
      </w:pPr>
      <w:r>
        <w:rPr>
          <w:rFonts w:ascii="Times New Roman"/>
          <w:color w:val="000000"/>
          <w:spacing w:val="0"/>
          <w:sz w:val="24"/>
        </w:rPr>
        <w:t>6. 1</w:t>
      </w:r>
      <w:r>
        <w:rPr>
          <w:rFonts w:ascii="Times New Roman"/>
          <w:color w:val="000000"/>
          <w:spacing w:val="300"/>
          <w:sz w:val="24"/>
        </w:rPr>
        <w:t xml:space="preserve"> </w:t>
      </w:r>
      <w:r>
        <w:rPr>
          <w:rFonts w:ascii="宋体" w:hAnsi="宋体" w:cs="宋体"/>
          <w:color w:val="000000"/>
          <w:spacing w:val="0"/>
          <w:sz w:val="24"/>
        </w:rPr>
        <w:t>名词术语</w:t>
      </w:r>
      <w:r>
        <w:rPr>
          <w:rFonts w:ascii="Times New Roman"/>
          <w:color w:val="000000"/>
          <w:spacing w:val="5959"/>
          <w:sz w:val="24"/>
        </w:rPr>
        <w:t xml:space="preserve"> </w:t>
      </w:r>
      <w:r>
        <w:rPr>
          <w:rFonts w:ascii="Times New Roman"/>
          <w:color w:val="000000"/>
          <w:spacing w:val="0"/>
          <w:sz w:val="24"/>
        </w:rPr>
        <w:t>10</w:t>
      </w:r>
    </w:p>
    <w:p>
      <w:pPr>
        <w:spacing w:before="180" w:after="0" w:line="276" w:lineRule="exact"/>
        <w:ind w:left="0" w:right="0" w:firstLine="0"/>
        <w:jc w:val="left"/>
        <w:rPr>
          <w:rFonts w:ascii="Times New Roman"/>
          <w:color w:val="000000"/>
          <w:spacing w:val="0"/>
          <w:sz w:val="24"/>
        </w:rPr>
      </w:pPr>
      <w:r>
        <w:rPr>
          <w:rFonts w:ascii="Times New Roman"/>
          <w:color w:val="000000"/>
          <w:spacing w:val="0"/>
          <w:sz w:val="24"/>
        </w:rPr>
        <w:t>6. 2</w:t>
      </w:r>
      <w:r>
        <w:rPr>
          <w:rFonts w:ascii="Times New Roman"/>
          <w:color w:val="000000"/>
          <w:spacing w:val="300"/>
          <w:sz w:val="24"/>
        </w:rPr>
        <w:t xml:space="preserve"> </w:t>
      </w:r>
      <w:r>
        <w:rPr>
          <w:rFonts w:ascii="宋体" w:hAnsi="宋体" w:cs="宋体"/>
          <w:color w:val="000000"/>
          <w:spacing w:val="0"/>
          <w:sz w:val="24"/>
        </w:rPr>
        <w:t>预案管理和更新</w:t>
      </w:r>
      <w:r>
        <w:rPr>
          <w:rFonts w:ascii="Times New Roman"/>
          <w:color w:val="000000"/>
          <w:spacing w:val="5239"/>
          <w:sz w:val="24"/>
        </w:rPr>
        <w:t xml:space="preserve"> </w:t>
      </w:r>
      <w:r>
        <w:rPr>
          <w:rFonts w:ascii="Times New Roman"/>
          <w:color w:val="000000"/>
          <w:spacing w:val="0"/>
          <w:sz w:val="24"/>
        </w:rPr>
        <w:t>11</w:t>
      </w:r>
    </w:p>
    <w:p>
      <w:pPr>
        <w:spacing w:before="209" w:after="0" w:line="276" w:lineRule="exact"/>
        <w:ind w:left="0" w:right="0" w:firstLine="0"/>
        <w:jc w:val="left"/>
        <w:rPr>
          <w:rFonts w:ascii="Times New Roman"/>
          <w:color w:val="000000"/>
          <w:spacing w:val="0"/>
          <w:sz w:val="24"/>
        </w:rPr>
      </w:pPr>
      <w:r>
        <w:rPr>
          <w:rFonts w:ascii="Times New Roman"/>
          <w:color w:val="000000"/>
          <w:spacing w:val="0"/>
          <w:sz w:val="24"/>
        </w:rPr>
        <w:t>6. 3</w:t>
      </w:r>
      <w:r>
        <w:rPr>
          <w:rFonts w:ascii="Times New Roman"/>
          <w:color w:val="000000"/>
          <w:spacing w:val="300"/>
          <w:sz w:val="24"/>
        </w:rPr>
        <w:t xml:space="preserve"> </w:t>
      </w:r>
      <w:r>
        <w:rPr>
          <w:rFonts w:ascii="宋体" w:hAnsi="宋体" w:cs="宋体"/>
          <w:color w:val="000000"/>
          <w:spacing w:val="0"/>
          <w:sz w:val="24"/>
        </w:rPr>
        <w:t>预案实施时间</w:t>
      </w:r>
      <w:r>
        <w:rPr>
          <w:rFonts w:ascii="Times New Roman"/>
          <w:color w:val="000000"/>
          <w:spacing w:val="5479"/>
          <w:sz w:val="24"/>
        </w:rPr>
        <w:t xml:space="preserve"> </w:t>
      </w:r>
      <w:r>
        <w:rPr>
          <w:rFonts w:ascii="Times New Roman"/>
          <w:color w:val="000000"/>
          <w:spacing w:val="0"/>
          <w:sz w:val="24"/>
        </w:rPr>
        <w:t>11</w:t>
      </w:r>
    </w:p>
    <w:p>
      <w:pPr>
        <w:spacing w:before="190" w:after="0" w:line="276" w:lineRule="exact"/>
        <w:ind w:left="0" w:right="0" w:firstLine="0"/>
        <w:jc w:val="left"/>
        <w:rPr>
          <w:rFonts w:ascii="Times New Roman"/>
          <w:color w:val="000000"/>
          <w:spacing w:val="0"/>
          <w:sz w:val="24"/>
        </w:rPr>
      </w:pPr>
      <w:r>
        <w:rPr>
          <w:rFonts w:ascii="宋体" w:hAnsi="宋体" w:cs="宋体"/>
          <w:color w:val="000000"/>
          <w:spacing w:val="0"/>
          <w:sz w:val="24"/>
        </w:rPr>
        <w:t>附：</w:t>
      </w:r>
      <w:r>
        <w:rPr>
          <w:rFonts w:ascii="Times New Roman"/>
          <w:color w:val="000000"/>
          <w:spacing w:val="180"/>
          <w:sz w:val="24"/>
        </w:rPr>
        <w:t xml:space="preserve"> </w:t>
      </w:r>
      <w:r>
        <w:rPr>
          <w:rFonts w:ascii="宋体" w:hAnsi="宋体" w:cs="宋体"/>
          <w:color w:val="000000"/>
          <w:spacing w:val="0"/>
          <w:sz w:val="24"/>
        </w:rPr>
        <w:t>高温中暑病例报告卡</w:t>
      </w:r>
      <w:r>
        <w:rPr>
          <w:rFonts w:ascii="Times New Roman"/>
          <w:color w:val="000000"/>
          <w:spacing w:val="4759"/>
          <w:sz w:val="24"/>
        </w:rPr>
        <w:t xml:space="preserve"> </w:t>
      </w:r>
      <w:r>
        <w:rPr>
          <w:rFonts w:ascii="Times New Roman"/>
          <w:color w:val="000000"/>
          <w:spacing w:val="0"/>
          <w:sz w:val="24"/>
        </w:rPr>
        <w:t>12</w:t>
      </w:r>
    </w:p>
    <w:p>
      <w:pPr>
        <w:spacing w:before="1342" w:after="0" w:line="276" w:lineRule="exact"/>
        <w:ind w:left="619"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5"/>
          <w:sz w:val="24"/>
        </w:rPr>
        <w:t>总则</w:t>
      </w:r>
    </w:p>
    <w:p>
      <w:pPr>
        <w:spacing w:before="286" w:after="0" w:line="276" w:lineRule="exact"/>
        <w:ind w:left="619"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
          <w:sz w:val="24"/>
        </w:rPr>
        <w:t xml:space="preserve"> </w:t>
      </w: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0"/>
          <w:sz w:val="24"/>
        </w:rPr>
        <w:t>编制目的</w:t>
      </w:r>
    </w:p>
    <w:p>
      <w:pPr>
        <w:spacing w:before="293" w:after="0" w:line="250" w:lineRule="exact"/>
        <w:ind w:left="619" w:right="0" w:firstLine="0"/>
        <w:jc w:val="left"/>
        <w:rPr>
          <w:rFonts w:ascii="Times New Roman"/>
          <w:color w:val="000000"/>
          <w:spacing w:val="0"/>
          <w:sz w:val="24"/>
        </w:rPr>
      </w:pPr>
      <w:r>
        <w:rPr>
          <w:rFonts w:ascii="宋体" w:hAnsi="宋体" w:cs="宋体"/>
          <w:color w:val="000000"/>
          <w:spacing w:val="0"/>
          <w:sz w:val="24"/>
        </w:rPr>
        <w:t>为及时有效地</w:t>
      </w:r>
      <w:r>
        <w:rPr>
          <w:rFonts w:ascii="宋体" w:hAnsi="宋体" w:cs="宋体"/>
          <w:color w:val="000000"/>
          <w:spacing w:val="-4"/>
          <w:sz w:val="24"/>
        </w:rPr>
        <w:t>预防和处置由高温气象条件引发的中暑事件（以下简称高温中</w:t>
      </w:r>
    </w:p>
    <w:p>
      <w:pPr>
        <w:spacing w:before="312" w:after="0" w:line="250" w:lineRule="exact"/>
        <w:ind w:left="139" w:right="0" w:firstLine="0"/>
        <w:jc w:val="left"/>
        <w:rPr>
          <w:rFonts w:ascii="Times New Roman"/>
          <w:color w:val="000000"/>
          <w:spacing w:val="0"/>
          <w:sz w:val="24"/>
        </w:rPr>
      </w:pPr>
      <w:r>
        <w:rPr>
          <w:rFonts w:ascii="宋体" w:hAnsi="宋体" w:cs="宋体"/>
          <w:color w:val="000000"/>
          <w:spacing w:val="-3"/>
          <w:sz w:val="24"/>
        </w:rPr>
        <w:t>暑事件），指导和规范高温中暑事件的卫生应急工作，保障社会公众的身体健康</w:t>
      </w:r>
    </w:p>
    <w:p>
      <w:pPr>
        <w:spacing w:before="312" w:after="0" w:line="250" w:lineRule="exact"/>
        <w:ind w:left="139" w:right="0" w:firstLine="0"/>
        <w:jc w:val="left"/>
        <w:rPr>
          <w:rFonts w:ascii="Times New Roman"/>
          <w:color w:val="000000"/>
          <w:spacing w:val="0"/>
          <w:sz w:val="24"/>
        </w:rPr>
      </w:pPr>
      <w:r>
        <w:rPr>
          <w:rFonts w:ascii="宋体" w:hAnsi="宋体" w:cs="宋体"/>
          <w:color w:val="000000"/>
          <w:spacing w:val="0"/>
          <w:sz w:val="24"/>
        </w:rPr>
        <w:t>和生命安全，维护正常社会秩序，制定本预案。</w:t>
      </w:r>
    </w:p>
    <w:p>
      <w:pPr>
        <w:spacing w:before="304" w:after="0" w:line="276" w:lineRule="exact"/>
        <w:ind w:left="619"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
          <w:sz w:val="24"/>
        </w:rPr>
        <w:t xml:space="preserve"> </w:t>
      </w: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0"/>
          <w:sz w:val="24"/>
        </w:rPr>
        <w:t>编制依据</w:t>
      </w:r>
    </w:p>
    <w:p>
      <w:pPr>
        <w:spacing w:before="293" w:after="0" w:line="250" w:lineRule="exact"/>
        <w:ind w:left="619" w:right="0" w:firstLine="0"/>
        <w:jc w:val="left"/>
        <w:rPr>
          <w:rFonts w:ascii="Times New Roman"/>
          <w:color w:val="000000"/>
          <w:spacing w:val="0"/>
          <w:sz w:val="24"/>
        </w:rPr>
      </w:pPr>
      <w:r>
        <w:rPr>
          <w:rFonts w:ascii="宋体" w:hAnsi="宋体" w:cs="宋体"/>
          <w:color w:val="000000"/>
          <w:spacing w:val="0"/>
          <w:sz w:val="24"/>
        </w:rPr>
        <w:t>《中华人民共和国气象法》</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《中华人民共和国职业病防治法》</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《中华人民共和国劳动法》</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《中华人民共和国安全生产法》</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《突发公共卫生事件应急条例》</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《公共场所卫生管理条例》</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《国家突发公共事件总体应急预案》</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《国家突发公共卫生事件应急预案》</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《国家突发公共事件医疗卫生救援应急预案》</w:t>
      </w:r>
    </w:p>
    <w:p>
      <w:pPr>
        <w:spacing w:before="312" w:after="0" w:line="250" w:lineRule="exact"/>
        <w:ind w:left="619" w:right="0" w:firstLine="0"/>
        <w:jc w:val="left"/>
        <w:rPr>
          <w:rFonts w:ascii="Times New Roman"/>
          <w:color w:val="000000"/>
          <w:spacing w:val="0"/>
          <w:sz w:val="24"/>
        </w:rPr>
      </w:pPr>
      <w:r>
        <w:rPr>
          <w:rFonts w:ascii="宋体" w:hAnsi="宋体" w:cs="宋体"/>
          <w:color w:val="000000"/>
          <w:spacing w:val="0"/>
          <w:sz w:val="24"/>
        </w:rPr>
        <w:t>《重大气象灾害预警应急预案》</w:t>
      </w:r>
    </w:p>
    <w:p>
      <w:pPr>
        <w:spacing w:before="304" w:after="0" w:line="276" w:lineRule="exact"/>
        <w:ind w:left="619"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
          <w:sz w:val="24"/>
        </w:rPr>
        <w:t xml:space="preserve"> </w:t>
      </w:r>
      <w:r>
        <w:rPr>
          <w:rFonts w:ascii="Times New Roman"/>
          <w:color w:val="000000"/>
          <w:spacing w:val="0"/>
          <w:sz w:val="24"/>
        </w:rPr>
        <w:t>3</w:t>
      </w:r>
      <w:r>
        <w:rPr>
          <w:rFonts w:ascii="Times New Roman"/>
          <w:color w:val="000000"/>
          <w:spacing w:val="60"/>
          <w:sz w:val="24"/>
        </w:rPr>
        <w:t xml:space="preserve"> </w:t>
      </w:r>
      <w:r>
        <w:rPr>
          <w:rFonts w:ascii="宋体" w:hAnsi="宋体" w:cs="宋体"/>
          <w:b/>
          <w:color w:val="000000"/>
          <w:spacing w:val="0"/>
          <w:sz w:val="24"/>
        </w:rPr>
        <w:t>适用范围</w:t>
      </w:r>
    </w:p>
    <w:p>
      <w:pPr>
        <w:spacing w:before="293" w:after="0" w:line="250" w:lineRule="exact"/>
        <w:ind w:left="619" w:right="0" w:firstLine="0"/>
        <w:jc w:val="left"/>
        <w:rPr>
          <w:rFonts w:ascii="Times New Roman"/>
          <w:color w:val="000000"/>
          <w:spacing w:val="0"/>
          <w:sz w:val="24"/>
        </w:rPr>
      </w:pPr>
      <w:r>
        <w:rPr>
          <w:rFonts w:ascii="宋体" w:hAnsi="宋体" w:cs="宋体"/>
          <w:color w:val="000000"/>
          <w:spacing w:val="0"/>
          <w:sz w:val="24"/>
        </w:rPr>
        <w:t>本预案适用于由高温气象条件引发的中暑事件的卫生应急处置工作</w:t>
      </w:r>
      <w:r>
        <w:rPr>
          <w:rFonts w:ascii="宋体" w:hAnsi="宋体" w:cs="宋体"/>
          <w:color w:val="000000"/>
          <w:spacing w:val="-48"/>
          <w:sz w:val="24"/>
        </w:rPr>
        <w:t>。其</w:t>
      </w:r>
      <w:r>
        <w:rPr>
          <w:rFonts w:ascii="宋体" w:hAnsi="宋体" w:cs="宋体"/>
          <w:color w:val="000000"/>
          <w:spacing w:val="0"/>
          <w:sz w:val="24"/>
        </w:rPr>
        <w:t>他以</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10" w:right="100" w:bottom="0" w:left="1661"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高温气象条件为直接诱因</w:t>
      </w:r>
      <w:r>
        <w:rPr>
          <w:rFonts w:ascii="宋体" w:hAnsi="宋体" w:cs="宋体"/>
          <w:color w:val="000000"/>
          <w:spacing w:val="-48"/>
          <w:sz w:val="24"/>
        </w:rPr>
        <w:t>，</w:t>
      </w:r>
      <w:r>
        <w:rPr>
          <w:rFonts w:ascii="宋体" w:hAnsi="宋体" w:cs="宋体"/>
          <w:color w:val="000000"/>
          <w:spacing w:val="0"/>
          <w:sz w:val="24"/>
        </w:rPr>
        <w:t>并直接导致社会公众身体健康明显受损</w:t>
      </w:r>
      <w:r>
        <w:rPr>
          <w:rFonts w:ascii="宋体" w:hAnsi="宋体" w:cs="宋体"/>
          <w:color w:val="000000"/>
          <w:spacing w:val="-48"/>
          <w:sz w:val="24"/>
        </w:rPr>
        <w:t>，</w:t>
      </w:r>
      <w:r>
        <w:rPr>
          <w:rFonts w:ascii="宋体" w:hAnsi="宋体" w:cs="宋体"/>
          <w:color w:val="000000"/>
          <w:spacing w:val="0"/>
          <w:sz w:val="24"/>
        </w:rPr>
        <w:t>甚至危及社</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会公众生命安全的公共卫生安全事件，可参照本预案组织实施相关卫生应急处置</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工作。</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
          <w:sz w:val="24"/>
        </w:rPr>
        <w:t xml:space="preserve"> </w:t>
      </w:r>
      <w:r>
        <w:rPr>
          <w:rFonts w:ascii="Times New Roman"/>
          <w:color w:val="000000"/>
          <w:spacing w:val="0"/>
          <w:sz w:val="24"/>
        </w:rPr>
        <w:t>4</w:t>
      </w:r>
      <w:r>
        <w:rPr>
          <w:rFonts w:ascii="Times New Roman"/>
          <w:color w:val="000000"/>
          <w:spacing w:val="60"/>
          <w:sz w:val="24"/>
        </w:rPr>
        <w:t xml:space="preserve"> </w:t>
      </w:r>
      <w:r>
        <w:rPr>
          <w:rFonts w:ascii="宋体" w:hAnsi="宋体" w:cs="宋体"/>
          <w:b/>
          <w:color w:val="000000"/>
          <w:spacing w:val="0"/>
          <w:sz w:val="24"/>
        </w:rPr>
        <w:t>事件分级</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依据</w:t>
      </w:r>
      <w:r>
        <w:rPr>
          <w:rFonts w:ascii="宋体" w:hAnsi="宋体" w:cs="宋体"/>
          <w:color w:val="000000"/>
          <w:spacing w:val="-3"/>
          <w:sz w:val="24"/>
        </w:rPr>
        <w:t>气象条件、高温中暑事件的发生</w:t>
      </w:r>
      <w:r>
        <w:rPr>
          <w:rFonts w:ascii="宋体" w:hAnsi="宋体" w:cs="宋体"/>
          <w:color w:val="000000"/>
          <w:spacing w:val="0"/>
          <w:sz w:val="24"/>
        </w:rPr>
        <w:t>情况及其发展趋势</w:t>
      </w:r>
      <w:r>
        <w:rPr>
          <w:rFonts w:ascii="宋体" w:hAnsi="宋体" w:cs="宋体"/>
          <w:color w:val="000000"/>
          <w:spacing w:val="-48"/>
          <w:sz w:val="24"/>
        </w:rPr>
        <w:t>，</w:t>
      </w:r>
      <w:r>
        <w:rPr>
          <w:rFonts w:ascii="宋体" w:hAnsi="宋体" w:cs="宋体"/>
          <w:color w:val="000000"/>
          <w:spacing w:val="0"/>
          <w:sz w:val="24"/>
        </w:rPr>
        <w:t>将高温中暑事件划</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分为</w:t>
      </w:r>
      <w:r>
        <w:rPr>
          <w:rFonts w:ascii="宋体" w:hAnsi="宋体" w:cs="宋体"/>
          <w:color w:val="000000"/>
          <w:spacing w:val="-2"/>
          <w:sz w:val="24"/>
        </w:rPr>
        <w:t>特别重大</w:t>
      </w:r>
      <w:r>
        <w:rPr>
          <w:rFonts w:ascii="宋体" w:hAnsi="宋体" w:cs="宋体"/>
          <w:color w:val="000000"/>
          <w:spacing w:val="0"/>
          <w:sz w:val="24"/>
        </w:rPr>
        <w:t>（Ⅰ级</w:t>
      </w:r>
      <w:r>
        <w:rPr>
          <w:rFonts w:ascii="宋体" w:hAnsi="宋体" w:cs="宋体"/>
          <w:color w:val="000000"/>
          <w:spacing w:val="-10"/>
          <w:sz w:val="24"/>
        </w:rPr>
        <w:t>）、</w:t>
      </w:r>
      <w:r>
        <w:rPr>
          <w:rFonts w:ascii="宋体" w:hAnsi="宋体" w:cs="宋体"/>
          <w:color w:val="000000"/>
          <w:spacing w:val="-5"/>
          <w:sz w:val="24"/>
        </w:rPr>
        <w:t>重大</w:t>
      </w:r>
      <w:r>
        <w:rPr>
          <w:rFonts w:ascii="宋体" w:hAnsi="宋体" w:cs="宋体"/>
          <w:color w:val="000000"/>
          <w:spacing w:val="0"/>
          <w:sz w:val="24"/>
        </w:rPr>
        <w:t>（Ⅱ</w:t>
      </w:r>
      <w:r>
        <w:rPr>
          <w:rFonts w:ascii="宋体" w:hAnsi="宋体" w:cs="宋体"/>
          <w:color w:val="000000"/>
          <w:spacing w:val="5"/>
          <w:sz w:val="24"/>
        </w:rPr>
        <w:t>级</w:t>
      </w:r>
      <w:r>
        <w:rPr>
          <w:rFonts w:ascii="宋体" w:hAnsi="宋体" w:cs="宋体"/>
          <w:color w:val="000000"/>
          <w:spacing w:val="-10"/>
          <w:sz w:val="24"/>
        </w:rPr>
        <w:t>）、</w:t>
      </w:r>
      <w:r>
        <w:rPr>
          <w:rFonts w:ascii="宋体" w:hAnsi="宋体" w:cs="宋体"/>
          <w:color w:val="000000"/>
          <w:spacing w:val="-2"/>
          <w:sz w:val="24"/>
        </w:rPr>
        <w:t>较大</w:t>
      </w:r>
      <w:r>
        <w:rPr>
          <w:rFonts w:ascii="宋体" w:hAnsi="宋体" w:cs="宋体"/>
          <w:color w:val="000000"/>
          <w:spacing w:val="0"/>
          <w:sz w:val="24"/>
        </w:rPr>
        <w:t>（Ⅲ级</w:t>
      </w:r>
      <w:r>
        <w:rPr>
          <w:rFonts w:ascii="宋体" w:hAnsi="宋体" w:cs="宋体"/>
          <w:color w:val="000000"/>
          <w:spacing w:val="-10"/>
          <w:sz w:val="24"/>
        </w:rPr>
        <w:t>）、</w:t>
      </w:r>
      <w:r>
        <w:rPr>
          <w:rFonts w:ascii="宋体" w:hAnsi="宋体" w:cs="宋体"/>
          <w:color w:val="000000"/>
          <w:spacing w:val="0"/>
          <w:sz w:val="24"/>
        </w:rPr>
        <w:t>一</w:t>
      </w:r>
      <w:r>
        <w:rPr>
          <w:rFonts w:ascii="宋体" w:hAnsi="宋体" w:cs="宋体"/>
          <w:color w:val="000000"/>
          <w:spacing w:val="-10"/>
          <w:sz w:val="24"/>
        </w:rPr>
        <w:t>般</w:t>
      </w:r>
      <w:r>
        <w:rPr>
          <w:rFonts w:ascii="宋体" w:hAnsi="宋体" w:cs="宋体"/>
          <w:color w:val="000000"/>
          <w:spacing w:val="0"/>
          <w:sz w:val="24"/>
        </w:rPr>
        <w:t>（Ⅳ</w:t>
      </w:r>
      <w:r>
        <w:rPr>
          <w:rFonts w:ascii="宋体" w:hAnsi="宋体" w:cs="宋体"/>
          <w:color w:val="000000"/>
          <w:spacing w:val="5"/>
          <w:sz w:val="24"/>
        </w:rPr>
        <w:t>级</w:t>
      </w:r>
      <w:r>
        <w:rPr>
          <w:rFonts w:ascii="宋体" w:hAnsi="宋体" w:cs="宋体"/>
          <w:color w:val="000000"/>
          <w:spacing w:val="-10"/>
          <w:sz w:val="24"/>
        </w:rPr>
        <w:t>）</w:t>
      </w:r>
      <w:r>
        <w:rPr>
          <w:rFonts w:ascii="宋体" w:hAnsi="宋体" w:cs="宋体"/>
          <w:color w:val="000000"/>
          <w:spacing w:val="-3"/>
          <w:sz w:val="24"/>
        </w:rPr>
        <w:t>四级。</w:t>
      </w:r>
      <w:r>
        <w:rPr>
          <w:rFonts w:ascii="宋体" w:hAnsi="宋体" w:cs="宋体"/>
          <w:color w:val="000000"/>
          <w:spacing w:val="0"/>
          <w:sz w:val="24"/>
        </w:rPr>
        <w:t>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生高温中暑事件，达不到Ⅳ级标准的，原则上不列入突发公共事件范畴。</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1. 4. 1</w:t>
      </w:r>
      <w:r>
        <w:rPr>
          <w:rFonts w:ascii="Times New Roman"/>
          <w:color w:val="000000"/>
          <w:spacing w:val="60"/>
          <w:sz w:val="24"/>
        </w:rPr>
        <w:t xml:space="preserve"> </w:t>
      </w:r>
      <w:r>
        <w:rPr>
          <w:rFonts w:ascii="宋体" w:hAnsi="宋体" w:cs="宋体"/>
          <w:color w:val="000000"/>
          <w:spacing w:val="0"/>
          <w:sz w:val="24"/>
        </w:rPr>
        <w:t>特别重大高温中暑事件（Ⅰ级），指有下列情形之一的：</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Times New Roman"/>
          <w:color w:val="000000"/>
          <w:spacing w:val="49"/>
          <w:sz w:val="24"/>
        </w:rPr>
        <w:t xml:space="preserve"> </w:t>
      </w:r>
      <w:r>
        <w:rPr>
          <w:rFonts w:ascii="Times New Roman"/>
          <w:color w:val="000000"/>
          <w:spacing w:val="0"/>
          <w:sz w:val="24"/>
        </w:rPr>
        <w:t>24</w:t>
      </w:r>
      <w:r>
        <w:rPr>
          <w:rFonts w:ascii="Times New Roman"/>
          <w:color w:val="000000"/>
          <w:spacing w:val="-2"/>
          <w:sz w:val="24"/>
        </w:rPr>
        <w:t xml:space="preserve"> </w:t>
      </w:r>
      <w:r>
        <w:rPr>
          <w:rFonts w:ascii="宋体" w:hAnsi="宋体" w:cs="宋体"/>
          <w:color w:val="000000"/>
          <w:spacing w:val="0"/>
          <w:sz w:val="24"/>
        </w:rPr>
        <w:t>小时内</w:t>
      </w:r>
      <w:r>
        <w:rPr>
          <w:rFonts w:ascii="宋体" w:hAnsi="宋体" w:cs="宋体"/>
          <w:color w:val="000000"/>
          <w:spacing w:val="-5"/>
          <w:sz w:val="24"/>
        </w:rPr>
        <w:t>，</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2"/>
          <w:sz w:val="24"/>
        </w:rPr>
        <w:t>个县</w:t>
      </w:r>
      <w:r>
        <w:rPr>
          <w:rFonts w:ascii="宋体" w:hAnsi="宋体" w:cs="宋体"/>
          <w:color w:val="000000"/>
          <w:spacing w:val="-1"/>
          <w:sz w:val="24"/>
        </w:rPr>
        <w:t>（市）区</w:t>
      </w:r>
      <w:r>
        <w:rPr>
          <w:rFonts w:ascii="宋体" w:hAnsi="宋体" w:cs="宋体"/>
          <w:color w:val="000000"/>
          <w:spacing w:val="0"/>
          <w:sz w:val="24"/>
        </w:rPr>
        <w:t>域内报告</w:t>
      </w:r>
      <w:r>
        <w:rPr>
          <w:rFonts w:ascii="宋体" w:hAnsi="宋体" w:cs="宋体"/>
          <w:color w:val="000000"/>
          <w:spacing w:val="-2"/>
          <w:sz w:val="24"/>
        </w:rPr>
        <w:t>中暑</w:t>
      </w:r>
      <w:r>
        <w:rPr>
          <w:rFonts w:ascii="宋体" w:hAnsi="宋体" w:cs="宋体"/>
          <w:color w:val="000000"/>
          <w:spacing w:val="0"/>
          <w:sz w:val="24"/>
        </w:rPr>
        <w:t>患者</w:t>
      </w:r>
      <w:r>
        <w:rPr>
          <w:rFonts w:ascii="Times New Roman"/>
          <w:color w:val="000000"/>
          <w:spacing w:val="-2"/>
          <w:sz w:val="24"/>
        </w:rPr>
        <w:t xml:space="preserve"> </w:t>
      </w:r>
      <w:r>
        <w:rPr>
          <w:rFonts w:ascii="Times New Roman"/>
          <w:color w:val="000000"/>
          <w:spacing w:val="0"/>
          <w:sz w:val="24"/>
        </w:rPr>
        <w:t>300</w:t>
      </w:r>
      <w:r>
        <w:rPr>
          <w:rFonts w:ascii="Times New Roman"/>
          <w:color w:val="000000"/>
          <w:spacing w:val="-2"/>
          <w:sz w:val="24"/>
        </w:rPr>
        <w:t xml:space="preserve"> </w:t>
      </w:r>
      <w:r>
        <w:rPr>
          <w:rFonts w:ascii="宋体" w:hAnsi="宋体" w:cs="宋体"/>
          <w:color w:val="000000"/>
          <w:spacing w:val="0"/>
          <w:sz w:val="24"/>
        </w:rPr>
        <w:t>人以</w:t>
      </w:r>
      <w:r>
        <w:rPr>
          <w:rFonts w:ascii="宋体" w:hAnsi="宋体" w:cs="宋体"/>
          <w:color w:val="000000"/>
          <w:spacing w:val="-5"/>
          <w:sz w:val="24"/>
        </w:rPr>
        <w:t>上</w:t>
      </w:r>
      <w:r>
        <w:rPr>
          <w:rFonts w:ascii="宋体" w:hAnsi="宋体" w:cs="宋体"/>
          <w:color w:val="000000"/>
          <w:spacing w:val="0"/>
          <w:sz w:val="24"/>
        </w:rPr>
        <w:t>（含</w:t>
      </w:r>
      <w:r>
        <w:rPr>
          <w:rFonts w:ascii="Times New Roman"/>
          <w:color w:val="000000"/>
          <w:spacing w:val="-2"/>
          <w:sz w:val="24"/>
        </w:rPr>
        <w:t xml:space="preserve"> </w:t>
      </w:r>
      <w:r>
        <w:rPr>
          <w:rFonts w:ascii="Times New Roman"/>
          <w:color w:val="000000"/>
          <w:spacing w:val="0"/>
          <w:sz w:val="24"/>
        </w:rPr>
        <w:t>300</w:t>
      </w:r>
      <w:r>
        <w:rPr>
          <w:rFonts w:ascii="Times New Roman"/>
          <w:color w:val="000000"/>
          <w:spacing w:val="-2"/>
          <w:sz w:val="24"/>
        </w:rPr>
        <w:t xml:space="preserve"> </w:t>
      </w:r>
      <w:r>
        <w:rPr>
          <w:rFonts w:ascii="宋体" w:hAnsi="宋体" w:cs="宋体"/>
          <w:color w:val="000000"/>
          <w:spacing w:val="-2"/>
          <w:sz w:val="24"/>
        </w:rPr>
        <w:t>人），</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或有</w:t>
      </w:r>
      <w:r>
        <w:rPr>
          <w:rFonts w:ascii="Times New Roman"/>
          <w:color w:val="000000"/>
          <w:spacing w:val="-2"/>
          <w:sz w:val="24"/>
        </w:rPr>
        <w:t xml:space="preserve"> </w:t>
      </w:r>
      <w:r>
        <w:rPr>
          <w:rFonts w:ascii="Times New Roman"/>
          <w:color w:val="000000"/>
          <w:spacing w:val="0"/>
          <w:sz w:val="24"/>
        </w:rPr>
        <w:t>10</w:t>
      </w:r>
      <w:r>
        <w:rPr>
          <w:rFonts w:ascii="Times New Roman"/>
          <w:color w:val="000000"/>
          <w:spacing w:val="-2"/>
          <w:sz w:val="24"/>
        </w:rPr>
        <w:t xml:space="preserve"> </w:t>
      </w:r>
      <w:r>
        <w:rPr>
          <w:rFonts w:ascii="宋体" w:hAnsi="宋体" w:cs="宋体"/>
          <w:color w:val="000000"/>
          <w:spacing w:val="0"/>
          <w:sz w:val="24"/>
        </w:rPr>
        <w:t>例以上（含</w:t>
      </w:r>
      <w:r>
        <w:rPr>
          <w:rFonts w:ascii="Times New Roman"/>
          <w:color w:val="000000"/>
          <w:spacing w:val="-2"/>
          <w:sz w:val="24"/>
        </w:rPr>
        <w:t xml:space="preserve"> </w:t>
      </w:r>
      <w:r>
        <w:rPr>
          <w:rFonts w:ascii="Times New Roman"/>
          <w:color w:val="000000"/>
          <w:spacing w:val="5"/>
          <w:sz w:val="24"/>
        </w:rPr>
        <w:t>10</w:t>
      </w:r>
      <w:r>
        <w:rPr>
          <w:rFonts w:ascii="Times New Roman"/>
          <w:color w:val="000000"/>
          <w:spacing w:val="-7"/>
          <w:sz w:val="24"/>
        </w:rPr>
        <w:t xml:space="preserve"> </w:t>
      </w:r>
      <w:r>
        <w:rPr>
          <w:rFonts w:ascii="宋体" w:hAnsi="宋体" w:cs="宋体"/>
          <w:color w:val="000000"/>
          <w:spacing w:val="0"/>
          <w:sz w:val="24"/>
        </w:rPr>
        <w:t>例）死亡病例发生；</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Times New Roman"/>
          <w:color w:val="000000"/>
          <w:spacing w:val="120"/>
          <w:sz w:val="24"/>
        </w:rPr>
        <w:t xml:space="preserve"> </w:t>
      </w:r>
      <w:r>
        <w:rPr>
          <w:rFonts w:ascii="宋体" w:hAnsi="宋体" w:cs="宋体"/>
          <w:color w:val="000000"/>
          <w:spacing w:val="0"/>
          <w:sz w:val="24"/>
        </w:rPr>
        <w:t>国务院卫生行政部门和气象行政主管机构共同认定的其他情形。</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1. 4. 2</w:t>
      </w:r>
      <w:r>
        <w:rPr>
          <w:rFonts w:ascii="Times New Roman"/>
          <w:color w:val="000000"/>
          <w:spacing w:val="60"/>
          <w:sz w:val="24"/>
        </w:rPr>
        <w:t xml:space="preserve"> </w:t>
      </w:r>
      <w:r>
        <w:rPr>
          <w:rFonts w:ascii="宋体" w:hAnsi="宋体" w:cs="宋体"/>
          <w:color w:val="000000"/>
          <w:spacing w:val="0"/>
          <w:sz w:val="24"/>
        </w:rPr>
        <w:t>重大高温中暑事件（Ⅱ级），指有下列情形之一的：</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Times New Roman"/>
          <w:color w:val="000000"/>
          <w:spacing w:val="107"/>
          <w:sz w:val="24"/>
        </w:rPr>
        <w:t xml:space="preserve"> </w:t>
      </w:r>
      <w:r>
        <w:rPr>
          <w:rFonts w:ascii="Times New Roman"/>
          <w:color w:val="000000"/>
          <w:spacing w:val="0"/>
          <w:sz w:val="24"/>
        </w:rPr>
        <w:t>24</w:t>
      </w:r>
      <w:r>
        <w:rPr>
          <w:rFonts w:ascii="Times New Roman"/>
          <w:color w:val="000000"/>
          <w:spacing w:val="-2"/>
          <w:sz w:val="24"/>
        </w:rPr>
        <w:t xml:space="preserve"> </w:t>
      </w:r>
      <w:r>
        <w:rPr>
          <w:rFonts w:ascii="宋体" w:hAnsi="宋体" w:cs="宋体"/>
          <w:color w:val="000000"/>
          <w:spacing w:val="0"/>
          <w:sz w:val="24"/>
        </w:rPr>
        <w:t>小时内，</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0"/>
          <w:sz w:val="24"/>
        </w:rPr>
        <w:t>个县（市）区域内报</w:t>
      </w:r>
      <w:r>
        <w:rPr>
          <w:rFonts w:ascii="宋体" w:hAnsi="宋体" w:cs="宋体"/>
          <w:color w:val="000000"/>
          <w:spacing w:val="5"/>
          <w:sz w:val="24"/>
        </w:rPr>
        <w:t>告</w:t>
      </w:r>
      <w:r>
        <w:rPr>
          <w:rFonts w:ascii="宋体" w:hAnsi="宋体" w:cs="宋体"/>
          <w:color w:val="000000"/>
          <w:spacing w:val="0"/>
          <w:sz w:val="24"/>
        </w:rPr>
        <w:t>中暑患者</w:t>
      </w:r>
      <w:r>
        <w:rPr>
          <w:rFonts w:ascii="Times New Roman"/>
          <w:color w:val="000000"/>
          <w:spacing w:val="-2"/>
          <w:sz w:val="24"/>
        </w:rPr>
        <w:t xml:space="preserve"> </w:t>
      </w:r>
      <w:r>
        <w:rPr>
          <w:rFonts w:ascii="Times New Roman"/>
          <w:color w:val="000000"/>
          <w:spacing w:val="0"/>
          <w:sz w:val="24"/>
        </w:rPr>
        <w:t>150</w:t>
      </w:r>
      <w:r>
        <w:rPr>
          <w:rFonts w:ascii="Times New Roman"/>
          <w:color w:val="000000"/>
          <w:spacing w:val="-2"/>
          <w:sz w:val="24"/>
        </w:rPr>
        <w:t xml:space="preserve"> </w:t>
      </w:r>
      <w:r>
        <w:rPr>
          <w:rFonts w:ascii="宋体" w:hAnsi="宋体" w:cs="宋体"/>
          <w:color w:val="000000"/>
          <w:spacing w:val="0"/>
          <w:sz w:val="24"/>
        </w:rPr>
        <w:t>人至</w:t>
      </w:r>
      <w:r>
        <w:rPr>
          <w:rFonts w:ascii="Times New Roman"/>
          <w:color w:val="000000"/>
          <w:spacing w:val="-2"/>
          <w:sz w:val="24"/>
        </w:rPr>
        <w:t xml:space="preserve"> </w:t>
      </w:r>
      <w:r>
        <w:rPr>
          <w:rFonts w:ascii="Times New Roman"/>
          <w:color w:val="000000"/>
          <w:spacing w:val="2"/>
          <w:sz w:val="24"/>
        </w:rPr>
        <w:t>299</w:t>
      </w:r>
      <w:r>
        <w:rPr>
          <w:rFonts w:ascii="Times New Roman"/>
          <w:color w:val="000000"/>
          <w:spacing w:val="-5"/>
          <w:sz w:val="24"/>
        </w:rPr>
        <w:t xml:space="preserve"> </w:t>
      </w:r>
      <w:r>
        <w:rPr>
          <w:rFonts w:ascii="宋体" w:hAnsi="宋体" w:cs="宋体"/>
          <w:color w:val="000000"/>
          <w:spacing w:val="0"/>
          <w:sz w:val="24"/>
        </w:rPr>
        <w:t>人，或有</w:t>
      </w:r>
      <w:r>
        <w:rPr>
          <w:rFonts w:ascii="Times New Roman"/>
          <w:color w:val="000000"/>
          <w:spacing w:val="-2"/>
          <w:sz w:val="24"/>
        </w:rPr>
        <w:t xml:space="preserve"> </w:t>
      </w:r>
      <w:r>
        <w:rPr>
          <w:rFonts w:ascii="Times New Roman"/>
          <w:color w:val="000000"/>
          <w:spacing w:val="0"/>
          <w:sz w:val="24"/>
        </w:rPr>
        <w:t>4</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至</w:t>
      </w:r>
      <w:r>
        <w:rPr>
          <w:rFonts w:ascii="Times New Roman"/>
          <w:color w:val="000000"/>
          <w:spacing w:val="-2"/>
          <w:sz w:val="24"/>
        </w:rPr>
        <w:t xml:space="preserve"> </w:t>
      </w:r>
      <w:r>
        <w:rPr>
          <w:rFonts w:ascii="Times New Roman"/>
          <w:color w:val="000000"/>
          <w:spacing w:val="0"/>
          <w:sz w:val="24"/>
        </w:rPr>
        <w:t>9</w:t>
      </w:r>
      <w:r>
        <w:rPr>
          <w:rFonts w:ascii="Times New Roman"/>
          <w:color w:val="000000"/>
          <w:spacing w:val="-2"/>
          <w:sz w:val="24"/>
        </w:rPr>
        <w:t xml:space="preserve"> </w:t>
      </w:r>
      <w:r>
        <w:rPr>
          <w:rFonts w:ascii="宋体" w:hAnsi="宋体" w:cs="宋体"/>
          <w:color w:val="000000"/>
          <w:spacing w:val="0"/>
          <w:sz w:val="24"/>
        </w:rPr>
        <w:t>例死亡病例发生；</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．省级及以上人民政府卫生行政部门和气象行政主管机构共同认定的其他</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情形。</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1. 4. 3</w:t>
      </w:r>
      <w:r>
        <w:rPr>
          <w:rFonts w:ascii="Times New Roman"/>
          <w:color w:val="000000"/>
          <w:spacing w:val="60"/>
          <w:sz w:val="24"/>
        </w:rPr>
        <w:t xml:space="preserve"> </w:t>
      </w:r>
      <w:r>
        <w:rPr>
          <w:rFonts w:ascii="宋体" w:hAnsi="宋体" w:cs="宋体"/>
          <w:color w:val="000000"/>
          <w:spacing w:val="0"/>
          <w:sz w:val="24"/>
        </w:rPr>
        <w:t>较大高温中暑事件（Ⅲ级），指有下列情形之一的：</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Times New Roman"/>
          <w:color w:val="000000"/>
          <w:spacing w:val="107"/>
          <w:sz w:val="24"/>
        </w:rPr>
        <w:t xml:space="preserve"> </w:t>
      </w:r>
      <w:r>
        <w:rPr>
          <w:rFonts w:ascii="Times New Roman"/>
          <w:color w:val="000000"/>
          <w:spacing w:val="0"/>
          <w:sz w:val="24"/>
        </w:rPr>
        <w:t>24</w:t>
      </w:r>
      <w:r>
        <w:rPr>
          <w:rFonts w:ascii="Times New Roman"/>
          <w:color w:val="000000"/>
          <w:spacing w:val="-2"/>
          <w:sz w:val="24"/>
        </w:rPr>
        <w:t xml:space="preserve"> </w:t>
      </w:r>
      <w:r>
        <w:rPr>
          <w:rFonts w:ascii="宋体" w:hAnsi="宋体" w:cs="宋体"/>
          <w:color w:val="000000"/>
          <w:spacing w:val="0"/>
          <w:sz w:val="24"/>
        </w:rPr>
        <w:t>小时内，</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0"/>
          <w:sz w:val="24"/>
        </w:rPr>
        <w:t>个县（市）区域内报</w:t>
      </w:r>
      <w:r>
        <w:rPr>
          <w:rFonts w:ascii="宋体" w:hAnsi="宋体" w:cs="宋体"/>
          <w:color w:val="000000"/>
          <w:spacing w:val="5"/>
          <w:sz w:val="24"/>
        </w:rPr>
        <w:t>告</w:t>
      </w:r>
      <w:r>
        <w:rPr>
          <w:rFonts w:ascii="宋体" w:hAnsi="宋体" w:cs="宋体"/>
          <w:color w:val="000000"/>
          <w:spacing w:val="0"/>
          <w:sz w:val="24"/>
        </w:rPr>
        <w:t>中暑患者</w:t>
      </w:r>
      <w:r>
        <w:rPr>
          <w:rFonts w:ascii="Times New Roman"/>
          <w:color w:val="000000"/>
          <w:spacing w:val="-2"/>
          <w:sz w:val="24"/>
        </w:rPr>
        <w:t xml:space="preserve"> </w:t>
      </w:r>
      <w:r>
        <w:rPr>
          <w:rFonts w:ascii="Times New Roman"/>
          <w:color w:val="000000"/>
          <w:spacing w:val="0"/>
          <w:sz w:val="24"/>
        </w:rPr>
        <w:t>100</w:t>
      </w:r>
      <w:r>
        <w:rPr>
          <w:rFonts w:ascii="Times New Roman"/>
          <w:color w:val="000000"/>
          <w:spacing w:val="-2"/>
          <w:sz w:val="24"/>
        </w:rPr>
        <w:t xml:space="preserve"> </w:t>
      </w:r>
      <w:r>
        <w:rPr>
          <w:rFonts w:ascii="宋体" w:hAnsi="宋体" w:cs="宋体"/>
          <w:color w:val="000000"/>
          <w:spacing w:val="0"/>
          <w:sz w:val="24"/>
        </w:rPr>
        <w:t>人至</w:t>
      </w:r>
      <w:r>
        <w:rPr>
          <w:rFonts w:ascii="Times New Roman"/>
          <w:color w:val="000000"/>
          <w:spacing w:val="-2"/>
          <w:sz w:val="24"/>
        </w:rPr>
        <w:t xml:space="preserve"> </w:t>
      </w:r>
      <w:r>
        <w:rPr>
          <w:rFonts w:ascii="Times New Roman"/>
          <w:color w:val="000000"/>
          <w:spacing w:val="2"/>
          <w:sz w:val="24"/>
        </w:rPr>
        <w:t>149</w:t>
      </w:r>
      <w:r>
        <w:rPr>
          <w:rFonts w:ascii="Times New Roman"/>
          <w:color w:val="000000"/>
          <w:spacing w:val="-5"/>
          <w:sz w:val="24"/>
        </w:rPr>
        <w:t xml:space="preserve"> </w:t>
      </w:r>
      <w:r>
        <w:rPr>
          <w:rFonts w:ascii="宋体" w:hAnsi="宋体" w:cs="宋体"/>
          <w:color w:val="000000"/>
          <w:spacing w:val="0"/>
          <w:sz w:val="24"/>
        </w:rPr>
        <w:t>人，或有</w:t>
      </w:r>
      <w:r>
        <w:rPr>
          <w:rFonts w:ascii="Times New Roman"/>
          <w:color w:val="000000"/>
          <w:spacing w:val="-2"/>
          <w:sz w:val="24"/>
        </w:rPr>
        <w:t xml:space="preserve"> </w:t>
      </w:r>
      <w:r>
        <w:rPr>
          <w:rFonts w:ascii="Times New Roman"/>
          <w:color w:val="000000"/>
          <w:spacing w:val="0"/>
          <w:sz w:val="24"/>
        </w:rPr>
        <w:t>1</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至</w:t>
      </w:r>
      <w:r>
        <w:rPr>
          <w:rFonts w:ascii="Times New Roman"/>
          <w:color w:val="000000"/>
          <w:spacing w:val="-2"/>
          <w:sz w:val="24"/>
        </w:rPr>
        <w:t xml:space="preserve"> </w:t>
      </w:r>
      <w:r>
        <w:rPr>
          <w:rFonts w:ascii="Times New Roman"/>
          <w:color w:val="000000"/>
          <w:spacing w:val="0"/>
          <w:sz w:val="24"/>
        </w:rPr>
        <w:t>3</w:t>
      </w:r>
      <w:r>
        <w:rPr>
          <w:rFonts w:ascii="Times New Roman"/>
          <w:color w:val="000000"/>
          <w:spacing w:val="-2"/>
          <w:sz w:val="24"/>
        </w:rPr>
        <w:t xml:space="preserve"> </w:t>
      </w:r>
      <w:r>
        <w:rPr>
          <w:rFonts w:ascii="宋体" w:hAnsi="宋体" w:cs="宋体"/>
          <w:color w:val="000000"/>
          <w:spacing w:val="0"/>
          <w:sz w:val="24"/>
        </w:rPr>
        <w:t>例死亡病例发生；</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．地市级及以上人民政府卫生行政部门和气象行政主管机构共同认定的其</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他情形。</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1. 4. 4</w:t>
      </w:r>
      <w:r>
        <w:rPr>
          <w:rFonts w:ascii="Times New Roman"/>
          <w:color w:val="000000"/>
          <w:spacing w:val="60"/>
          <w:sz w:val="24"/>
        </w:rPr>
        <w:t xml:space="preserve"> </w:t>
      </w:r>
      <w:r>
        <w:rPr>
          <w:rFonts w:ascii="宋体" w:hAnsi="宋体" w:cs="宋体"/>
          <w:color w:val="000000"/>
          <w:spacing w:val="0"/>
          <w:sz w:val="24"/>
        </w:rPr>
        <w:t>一般高温中暑事件（Ⅳ级），指符合下列情形的：</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24</w:t>
      </w:r>
      <w:r>
        <w:rPr>
          <w:rFonts w:ascii="Times New Roman"/>
          <w:color w:val="000000"/>
          <w:spacing w:val="-2"/>
          <w:sz w:val="24"/>
        </w:rPr>
        <w:t xml:space="preserve"> </w:t>
      </w:r>
      <w:r>
        <w:rPr>
          <w:rFonts w:ascii="宋体" w:hAnsi="宋体" w:cs="宋体"/>
          <w:color w:val="000000"/>
          <w:spacing w:val="0"/>
          <w:sz w:val="24"/>
        </w:rPr>
        <w:t>小时内，</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0"/>
          <w:sz w:val="24"/>
        </w:rPr>
        <w:t>个县（市）区域内报告</w:t>
      </w:r>
      <w:r>
        <w:rPr>
          <w:rFonts w:ascii="宋体" w:hAnsi="宋体" w:cs="宋体"/>
          <w:color w:val="000000"/>
          <w:spacing w:val="2"/>
          <w:sz w:val="24"/>
        </w:rPr>
        <w:t>中暑</w:t>
      </w:r>
      <w:r>
        <w:rPr>
          <w:rFonts w:ascii="宋体" w:hAnsi="宋体" w:cs="宋体"/>
          <w:color w:val="000000"/>
          <w:spacing w:val="0"/>
          <w:sz w:val="24"/>
        </w:rPr>
        <w:t>患者</w:t>
      </w:r>
      <w:r>
        <w:rPr>
          <w:rFonts w:ascii="Times New Roman"/>
          <w:color w:val="000000"/>
          <w:spacing w:val="-2"/>
          <w:sz w:val="24"/>
        </w:rPr>
        <w:t xml:space="preserve"> </w:t>
      </w:r>
      <w:r>
        <w:rPr>
          <w:rFonts w:ascii="Times New Roman"/>
          <w:color w:val="000000"/>
          <w:spacing w:val="0"/>
          <w:sz w:val="24"/>
        </w:rPr>
        <w:t>30</w:t>
      </w:r>
      <w:r>
        <w:rPr>
          <w:rFonts w:ascii="Times New Roman"/>
          <w:color w:val="000000"/>
          <w:spacing w:val="-2"/>
          <w:sz w:val="24"/>
        </w:rPr>
        <w:t xml:space="preserve"> </w:t>
      </w:r>
      <w:r>
        <w:rPr>
          <w:rFonts w:ascii="宋体" w:hAnsi="宋体" w:cs="宋体"/>
          <w:color w:val="000000"/>
          <w:spacing w:val="0"/>
          <w:sz w:val="24"/>
        </w:rPr>
        <w:t>人至</w:t>
      </w:r>
      <w:r>
        <w:rPr>
          <w:rFonts w:ascii="Times New Roman"/>
          <w:color w:val="000000"/>
          <w:spacing w:val="-2"/>
          <w:sz w:val="24"/>
        </w:rPr>
        <w:t xml:space="preserve"> </w:t>
      </w:r>
      <w:r>
        <w:rPr>
          <w:rFonts w:ascii="Times New Roman"/>
          <w:color w:val="000000"/>
          <w:spacing w:val="5"/>
          <w:sz w:val="24"/>
        </w:rPr>
        <w:t>99</w:t>
      </w:r>
      <w:r>
        <w:rPr>
          <w:rFonts w:ascii="Times New Roman"/>
          <w:color w:val="000000"/>
          <w:spacing w:val="-7"/>
          <w:sz w:val="24"/>
        </w:rPr>
        <w:t xml:space="preserve"> </w:t>
      </w:r>
      <w:r>
        <w:rPr>
          <w:rFonts w:ascii="宋体" w:hAnsi="宋体" w:cs="宋体"/>
          <w:color w:val="000000"/>
          <w:spacing w:val="0"/>
          <w:sz w:val="24"/>
        </w:rPr>
        <w:t>人。</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5"/>
          <w:sz w:val="24"/>
        </w:rPr>
        <w:t xml:space="preserve"> </w:t>
      </w:r>
      <w:r>
        <w:rPr>
          <w:rFonts w:ascii="Times New Roman"/>
          <w:color w:val="000000"/>
          <w:spacing w:val="0"/>
          <w:sz w:val="24"/>
        </w:rPr>
        <w:t>5</w:t>
      </w:r>
      <w:r>
        <w:rPr>
          <w:rFonts w:ascii="Times New Roman"/>
          <w:color w:val="000000"/>
          <w:spacing w:val="60"/>
          <w:sz w:val="24"/>
        </w:rPr>
        <w:t xml:space="preserve"> </w:t>
      </w:r>
      <w:r>
        <w:rPr>
          <w:rFonts w:ascii="宋体" w:hAnsi="宋体" w:cs="宋体"/>
          <w:b/>
          <w:color w:val="000000"/>
          <w:spacing w:val="0"/>
          <w:sz w:val="24"/>
        </w:rPr>
        <w:t>工作原则</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1. 5. 1</w:t>
      </w:r>
      <w:r>
        <w:rPr>
          <w:rFonts w:ascii="Times New Roman"/>
          <w:color w:val="000000"/>
          <w:spacing w:val="60"/>
          <w:sz w:val="24"/>
        </w:rPr>
        <w:t xml:space="preserve"> </w:t>
      </w:r>
      <w:r>
        <w:rPr>
          <w:rFonts w:ascii="宋体" w:hAnsi="宋体" w:cs="宋体"/>
          <w:color w:val="000000"/>
          <w:spacing w:val="0"/>
          <w:sz w:val="24"/>
        </w:rPr>
        <w:t>预防为主</w:t>
      </w:r>
      <w:r>
        <w:rPr>
          <w:rFonts w:ascii="宋体" w:hAnsi="宋体" w:cs="宋体"/>
          <w:color w:val="000000"/>
          <w:spacing w:val="-12"/>
          <w:sz w:val="24"/>
        </w:rPr>
        <w:t>，常</w:t>
      </w:r>
      <w:r>
        <w:rPr>
          <w:rFonts w:ascii="宋体" w:hAnsi="宋体" w:cs="宋体"/>
          <w:color w:val="000000"/>
          <w:spacing w:val="0"/>
          <w:sz w:val="24"/>
        </w:rPr>
        <w:t>备不懈</w:t>
      </w:r>
      <w:r>
        <w:rPr>
          <w:rFonts w:ascii="宋体" w:hAnsi="宋体" w:cs="宋体"/>
          <w:color w:val="000000"/>
          <w:spacing w:val="-24"/>
          <w:sz w:val="24"/>
        </w:rPr>
        <w:t>。</w:t>
      </w:r>
      <w:r>
        <w:rPr>
          <w:rFonts w:ascii="宋体" w:hAnsi="宋体" w:cs="宋体"/>
          <w:color w:val="000000"/>
          <w:spacing w:val="0"/>
          <w:sz w:val="24"/>
        </w:rPr>
        <w:t>坚持以人为本</w:t>
      </w:r>
      <w:r>
        <w:rPr>
          <w:rFonts w:ascii="宋体" w:hAnsi="宋体" w:cs="宋体"/>
          <w:color w:val="000000"/>
          <w:spacing w:val="-6"/>
          <w:sz w:val="24"/>
        </w:rPr>
        <w:t>，预防为</w:t>
      </w:r>
      <w:r>
        <w:rPr>
          <w:rFonts w:ascii="宋体" w:hAnsi="宋体" w:cs="宋体"/>
          <w:color w:val="000000"/>
          <w:spacing w:val="0"/>
          <w:sz w:val="24"/>
        </w:rPr>
        <w:t>主</w:t>
      </w:r>
      <w:r>
        <w:rPr>
          <w:rFonts w:ascii="宋体" w:hAnsi="宋体" w:cs="宋体"/>
          <w:color w:val="000000"/>
          <w:spacing w:val="-24"/>
          <w:sz w:val="24"/>
        </w:rPr>
        <w:t>，</w:t>
      </w:r>
      <w:r>
        <w:rPr>
          <w:rFonts w:ascii="宋体" w:hAnsi="宋体" w:cs="宋体"/>
          <w:color w:val="000000"/>
          <w:spacing w:val="0"/>
          <w:sz w:val="24"/>
        </w:rPr>
        <w:t>增强防范高温中暑</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80"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事件的意识</w:t>
      </w:r>
      <w:r>
        <w:rPr>
          <w:rFonts w:ascii="宋体" w:hAnsi="宋体" w:cs="宋体"/>
          <w:color w:val="000000"/>
          <w:spacing w:val="-24"/>
          <w:sz w:val="24"/>
        </w:rPr>
        <w:t>，</w:t>
      </w:r>
      <w:r>
        <w:rPr>
          <w:rFonts w:ascii="宋体" w:hAnsi="宋体" w:cs="宋体"/>
          <w:color w:val="000000"/>
          <w:spacing w:val="0"/>
          <w:sz w:val="24"/>
        </w:rPr>
        <w:t>切实做好人员</w:t>
      </w:r>
      <w:r>
        <w:rPr>
          <w:rFonts w:ascii="宋体" w:hAnsi="宋体" w:cs="宋体"/>
          <w:color w:val="000000"/>
          <w:spacing w:val="-24"/>
          <w:sz w:val="24"/>
        </w:rPr>
        <w:t>、</w:t>
      </w:r>
      <w:r>
        <w:rPr>
          <w:rFonts w:ascii="宋体" w:hAnsi="宋体" w:cs="宋体"/>
          <w:color w:val="000000"/>
          <w:spacing w:val="0"/>
          <w:sz w:val="24"/>
        </w:rPr>
        <w:t>技术</w:t>
      </w:r>
      <w:r>
        <w:rPr>
          <w:rFonts w:ascii="宋体" w:hAnsi="宋体" w:cs="宋体"/>
          <w:color w:val="000000"/>
          <w:spacing w:val="-24"/>
          <w:sz w:val="24"/>
        </w:rPr>
        <w:t>、</w:t>
      </w:r>
      <w:r>
        <w:rPr>
          <w:rFonts w:ascii="宋体" w:hAnsi="宋体" w:cs="宋体"/>
          <w:color w:val="000000"/>
          <w:spacing w:val="0"/>
          <w:sz w:val="24"/>
        </w:rPr>
        <w:t>物资等应急储备工作，积极开展高温中暑气</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象等级预报和高温中暑事件的监测</w:t>
      </w:r>
      <w:r>
        <w:rPr>
          <w:rFonts w:ascii="宋体" w:hAnsi="宋体" w:cs="宋体"/>
          <w:color w:val="000000"/>
          <w:spacing w:val="-17"/>
          <w:sz w:val="24"/>
        </w:rPr>
        <w:t>、报</w:t>
      </w:r>
      <w:r>
        <w:rPr>
          <w:rFonts w:ascii="宋体" w:hAnsi="宋体" w:cs="宋体"/>
          <w:color w:val="000000"/>
          <w:spacing w:val="0"/>
          <w:sz w:val="24"/>
        </w:rPr>
        <w:t>告</w:t>
      </w:r>
      <w:r>
        <w:rPr>
          <w:rFonts w:ascii="宋体" w:hAnsi="宋体" w:cs="宋体"/>
          <w:color w:val="000000"/>
          <w:spacing w:val="-17"/>
          <w:sz w:val="24"/>
        </w:rPr>
        <w:t>、预</w:t>
      </w:r>
      <w:r>
        <w:rPr>
          <w:rFonts w:ascii="宋体" w:hAnsi="宋体" w:cs="宋体"/>
          <w:color w:val="000000"/>
          <w:spacing w:val="0"/>
          <w:sz w:val="24"/>
        </w:rPr>
        <w:t>测和预警</w:t>
      </w:r>
      <w:r>
        <w:rPr>
          <w:rFonts w:ascii="宋体" w:hAnsi="宋体" w:cs="宋体"/>
          <w:color w:val="000000"/>
          <w:spacing w:val="-34"/>
          <w:sz w:val="24"/>
        </w:rPr>
        <w:t>，</w:t>
      </w:r>
      <w:r>
        <w:rPr>
          <w:rFonts w:ascii="宋体" w:hAnsi="宋体" w:cs="宋体"/>
          <w:color w:val="000000"/>
          <w:spacing w:val="0"/>
          <w:sz w:val="24"/>
        </w:rPr>
        <w:t>认真落实各项预防和医</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疗救治等卫生应急措施。</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1. 5. 2</w:t>
      </w:r>
      <w:r>
        <w:rPr>
          <w:rFonts w:ascii="Times New Roman"/>
          <w:color w:val="000000"/>
          <w:spacing w:val="60"/>
          <w:sz w:val="24"/>
        </w:rPr>
        <w:t xml:space="preserve"> </w:t>
      </w:r>
      <w:r>
        <w:rPr>
          <w:rFonts w:ascii="宋体" w:hAnsi="宋体" w:cs="宋体"/>
          <w:color w:val="000000"/>
          <w:spacing w:val="0"/>
          <w:sz w:val="24"/>
        </w:rPr>
        <w:t>部门联动</w:t>
      </w:r>
      <w:r>
        <w:rPr>
          <w:rFonts w:ascii="宋体" w:hAnsi="宋体" w:cs="宋体"/>
          <w:color w:val="000000"/>
          <w:spacing w:val="-48"/>
          <w:sz w:val="24"/>
        </w:rPr>
        <w:t>，</w:t>
      </w:r>
      <w:r>
        <w:rPr>
          <w:rFonts w:ascii="宋体" w:hAnsi="宋体" w:cs="宋体"/>
          <w:color w:val="000000"/>
          <w:spacing w:val="0"/>
          <w:sz w:val="24"/>
        </w:rPr>
        <w:t>分级响应</w:t>
      </w:r>
      <w:r>
        <w:rPr>
          <w:rFonts w:ascii="宋体" w:hAnsi="宋体" w:cs="宋体"/>
          <w:color w:val="000000"/>
          <w:spacing w:val="-48"/>
          <w:sz w:val="24"/>
        </w:rPr>
        <w:t>。</w:t>
      </w:r>
      <w:r>
        <w:rPr>
          <w:rFonts w:ascii="宋体" w:hAnsi="宋体" w:cs="宋体"/>
          <w:color w:val="000000"/>
          <w:spacing w:val="0"/>
          <w:sz w:val="24"/>
        </w:rPr>
        <w:t>卫生行政部门和气象行政主管机构建立联合预</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报和预警机制，一旦发现高温中暑气象条件或高温中暑事件的苗头</w:t>
      </w:r>
      <w:r>
        <w:rPr>
          <w:rFonts w:ascii="宋体" w:hAnsi="宋体" w:cs="宋体"/>
          <w:color w:val="000000"/>
          <w:spacing w:val="-16"/>
          <w:sz w:val="24"/>
        </w:rPr>
        <w:t>，及时</w:t>
      </w:r>
      <w:r>
        <w:rPr>
          <w:rFonts w:ascii="宋体" w:hAnsi="宋体" w:cs="宋体"/>
          <w:color w:val="000000"/>
          <w:spacing w:val="0"/>
          <w:sz w:val="24"/>
        </w:rPr>
        <w:t>向社会</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公众发布高温气象条件预报或高温中暑事件预警信息</w:t>
      </w:r>
      <w:r>
        <w:rPr>
          <w:rFonts w:ascii="宋体" w:hAnsi="宋体" w:cs="宋体"/>
          <w:color w:val="000000"/>
          <w:spacing w:val="-96"/>
          <w:sz w:val="24"/>
        </w:rPr>
        <w:t>，</w:t>
      </w:r>
      <w:r>
        <w:rPr>
          <w:rFonts w:ascii="宋体" w:hAnsi="宋体" w:cs="宋体"/>
          <w:color w:val="000000"/>
          <w:spacing w:val="0"/>
          <w:sz w:val="24"/>
        </w:rPr>
        <w:t>并向当地人民政府提出防</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控工作建议</w:t>
      </w:r>
      <w:r>
        <w:rPr>
          <w:rFonts w:ascii="宋体" w:hAnsi="宋体" w:cs="宋体"/>
          <w:color w:val="000000"/>
          <w:spacing w:val="-11"/>
          <w:sz w:val="24"/>
        </w:rPr>
        <w:t>。根据</w:t>
      </w:r>
      <w:r>
        <w:rPr>
          <w:rFonts w:ascii="宋体" w:hAnsi="宋体" w:cs="宋体"/>
          <w:color w:val="000000"/>
          <w:spacing w:val="0"/>
          <w:sz w:val="24"/>
        </w:rPr>
        <w:t>高温中暑事件的预警级别</w:t>
      </w:r>
      <w:r>
        <w:rPr>
          <w:rFonts w:ascii="宋体" w:hAnsi="宋体" w:cs="宋体"/>
          <w:color w:val="000000"/>
          <w:spacing w:val="-14"/>
          <w:sz w:val="24"/>
        </w:rPr>
        <w:t>，各</w:t>
      </w:r>
      <w:r>
        <w:rPr>
          <w:rFonts w:ascii="宋体" w:hAnsi="宋体" w:cs="宋体"/>
          <w:color w:val="000000"/>
          <w:spacing w:val="0"/>
          <w:sz w:val="24"/>
        </w:rPr>
        <w:t>级</w:t>
      </w:r>
      <w:r>
        <w:rPr>
          <w:rFonts w:ascii="宋体" w:hAnsi="宋体" w:cs="宋体"/>
          <w:color w:val="000000"/>
          <w:spacing w:val="-6"/>
          <w:sz w:val="24"/>
        </w:rPr>
        <w:t>卫生、气象部</w:t>
      </w:r>
      <w:r>
        <w:rPr>
          <w:rFonts w:ascii="宋体" w:hAnsi="宋体" w:cs="宋体"/>
          <w:color w:val="000000"/>
          <w:spacing w:val="0"/>
          <w:sz w:val="24"/>
        </w:rPr>
        <w:t>门在本级人民政</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府的统一领导下，协同相关部门</w:t>
      </w:r>
      <w:r>
        <w:rPr>
          <w:rFonts w:ascii="宋体" w:hAnsi="宋体" w:cs="宋体"/>
          <w:color w:val="000000"/>
          <w:spacing w:val="-34"/>
          <w:sz w:val="24"/>
        </w:rPr>
        <w:t>，</w:t>
      </w:r>
      <w:r>
        <w:rPr>
          <w:rFonts w:ascii="宋体" w:hAnsi="宋体" w:cs="宋体"/>
          <w:color w:val="000000"/>
          <w:spacing w:val="0"/>
          <w:sz w:val="24"/>
        </w:rPr>
        <w:t>迅速响应，做好辖区内高温中暑事件的监测预</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警、医疗救治和相关应急处置工作。</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1. 5. 3</w:t>
      </w:r>
      <w:r>
        <w:rPr>
          <w:rFonts w:ascii="Times New Roman"/>
          <w:color w:val="000000"/>
          <w:spacing w:val="60"/>
          <w:sz w:val="24"/>
        </w:rPr>
        <w:t xml:space="preserve"> </w:t>
      </w:r>
      <w:r>
        <w:rPr>
          <w:rFonts w:ascii="宋体" w:hAnsi="宋体" w:cs="宋体"/>
          <w:color w:val="000000"/>
          <w:spacing w:val="0"/>
          <w:sz w:val="24"/>
        </w:rPr>
        <w:t>加强管理</w:t>
      </w:r>
      <w:r>
        <w:rPr>
          <w:rFonts w:ascii="宋体" w:hAnsi="宋体" w:cs="宋体"/>
          <w:color w:val="000000"/>
          <w:spacing w:val="-5"/>
          <w:sz w:val="24"/>
        </w:rPr>
        <w:t>，规范有序</w:t>
      </w:r>
      <w:r>
        <w:rPr>
          <w:rFonts w:ascii="宋体" w:hAnsi="宋体" w:cs="宋体"/>
          <w:color w:val="000000"/>
          <w:spacing w:val="-24"/>
          <w:sz w:val="24"/>
        </w:rPr>
        <w:t>。</w:t>
      </w:r>
      <w:r>
        <w:rPr>
          <w:rFonts w:ascii="宋体" w:hAnsi="宋体" w:cs="宋体"/>
          <w:color w:val="000000"/>
          <w:spacing w:val="0"/>
          <w:sz w:val="24"/>
        </w:rPr>
        <w:t>各级</w:t>
      </w:r>
      <w:r>
        <w:rPr>
          <w:rFonts w:ascii="宋体" w:hAnsi="宋体" w:cs="宋体"/>
          <w:color w:val="000000"/>
          <w:spacing w:val="-4"/>
          <w:sz w:val="24"/>
        </w:rPr>
        <w:t>卫生、气象部</w:t>
      </w:r>
      <w:r>
        <w:rPr>
          <w:rFonts w:ascii="宋体" w:hAnsi="宋体" w:cs="宋体"/>
          <w:color w:val="000000"/>
          <w:spacing w:val="0"/>
          <w:sz w:val="24"/>
        </w:rPr>
        <w:t>门依据有关法律和法规，根</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据本地的实际工作情况</w:t>
      </w:r>
      <w:r>
        <w:rPr>
          <w:rFonts w:ascii="宋体" w:hAnsi="宋体" w:cs="宋体"/>
          <w:color w:val="000000"/>
          <w:spacing w:val="-12"/>
          <w:sz w:val="24"/>
        </w:rPr>
        <w:t>，编制有</w:t>
      </w:r>
      <w:r>
        <w:rPr>
          <w:rFonts w:ascii="宋体" w:hAnsi="宋体" w:cs="宋体"/>
          <w:color w:val="000000"/>
          <w:spacing w:val="0"/>
          <w:sz w:val="24"/>
        </w:rPr>
        <w:t>针对性</w:t>
      </w:r>
      <w:r>
        <w:rPr>
          <w:rFonts w:ascii="宋体" w:hAnsi="宋体" w:cs="宋体"/>
          <w:color w:val="000000"/>
          <w:spacing w:val="-4"/>
          <w:sz w:val="24"/>
        </w:rPr>
        <w:t>的高温中暑事件应急预案，制</w:t>
      </w:r>
      <w:r>
        <w:rPr>
          <w:rFonts w:ascii="宋体" w:hAnsi="宋体" w:cs="宋体"/>
          <w:color w:val="000000"/>
          <w:spacing w:val="0"/>
          <w:sz w:val="24"/>
        </w:rPr>
        <w:t>定高温中暑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2"/>
          <w:sz w:val="24"/>
        </w:rPr>
        <w:t>事件应急处置工作规范，</w:t>
      </w:r>
      <w:r>
        <w:rPr>
          <w:rFonts w:ascii="宋体" w:hAnsi="宋体" w:cs="宋体"/>
          <w:color w:val="000000"/>
          <w:spacing w:val="0"/>
          <w:sz w:val="24"/>
        </w:rPr>
        <w:t>加强相关培训等工作，确</w:t>
      </w:r>
      <w:r>
        <w:rPr>
          <w:rFonts w:ascii="宋体" w:hAnsi="宋体" w:cs="宋体"/>
          <w:color w:val="000000"/>
          <w:spacing w:val="-5"/>
          <w:sz w:val="24"/>
        </w:rPr>
        <w:t>保及时、规范、有序</w:t>
      </w:r>
      <w:r>
        <w:rPr>
          <w:rFonts w:ascii="宋体" w:hAnsi="宋体" w:cs="宋体"/>
          <w:color w:val="000000"/>
          <w:spacing w:val="0"/>
          <w:sz w:val="24"/>
        </w:rPr>
        <w:t>地处置高</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温中暑事件。</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1. 5. 4</w:t>
      </w:r>
      <w:r>
        <w:rPr>
          <w:rFonts w:ascii="Times New Roman"/>
          <w:color w:val="000000"/>
          <w:spacing w:val="60"/>
          <w:sz w:val="24"/>
        </w:rPr>
        <w:t xml:space="preserve"> </w:t>
      </w:r>
      <w:r>
        <w:rPr>
          <w:rFonts w:ascii="宋体" w:hAnsi="宋体" w:cs="宋体"/>
          <w:color w:val="000000"/>
          <w:spacing w:val="0"/>
          <w:sz w:val="24"/>
        </w:rPr>
        <w:t>依靠科技</w:t>
      </w:r>
      <w:r>
        <w:rPr>
          <w:rFonts w:ascii="宋体" w:hAnsi="宋体" w:cs="宋体"/>
          <w:color w:val="000000"/>
          <w:spacing w:val="-34"/>
          <w:sz w:val="24"/>
        </w:rPr>
        <w:t>，</w:t>
      </w:r>
      <w:r>
        <w:rPr>
          <w:rFonts w:ascii="宋体" w:hAnsi="宋体" w:cs="宋体"/>
          <w:color w:val="000000"/>
          <w:spacing w:val="0"/>
          <w:sz w:val="24"/>
        </w:rPr>
        <w:t>依靠群众</w:t>
      </w:r>
      <w:r>
        <w:rPr>
          <w:rFonts w:ascii="宋体" w:hAnsi="宋体" w:cs="宋体"/>
          <w:color w:val="000000"/>
          <w:spacing w:val="-34"/>
          <w:sz w:val="24"/>
        </w:rPr>
        <w:t>。</w:t>
      </w:r>
      <w:r>
        <w:rPr>
          <w:rFonts w:ascii="宋体" w:hAnsi="宋体" w:cs="宋体"/>
          <w:color w:val="000000"/>
          <w:spacing w:val="0"/>
          <w:sz w:val="24"/>
        </w:rPr>
        <w:t>充分发</w:t>
      </w:r>
      <w:r>
        <w:rPr>
          <w:rFonts w:ascii="宋体" w:hAnsi="宋体" w:cs="宋体"/>
          <w:color w:val="000000"/>
          <w:spacing w:val="2"/>
          <w:sz w:val="24"/>
        </w:rPr>
        <w:t>挥专</w:t>
      </w:r>
      <w:r>
        <w:rPr>
          <w:rFonts w:ascii="宋体" w:hAnsi="宋体" w:cs="宋体"/>
          <w:color w:val="000000"/>
          <w:spacing w:val="0"/>
          <w:sz w:val="24"/>
        </w:rPr>
        <w:t>家队伍和专业人员的作用</w:t>
      </w:r>
      <w:r>
        <w:rPr>
          <w:rFonts w:ascii="宋体" w:hAnsi="宋体" w:cs="宋体"/>
          <w:color w:val="000000"/>
          <w:spacing w:val="-34"/>
          <w:sz w:val="24"/>
        </w:rPr>
        <w:t>，</w:t>
      </w:r>
      <w:r>
        <w:rPr>
          <w:rFonts w:ascii="宋体" w:hAnsi="宋体" w:cs="宋体"/>
          <w:color w:val="000000"/>
          <w:spacing w:val="0"/>
          <w:sz w:val="24"/>
        </w:rPr>
        <w:t>鼓励开</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展相关领域内的科学研究</w:t>
      </w:r>
      <w:r>
        <w:rPr>
          <w:rFonts w:ascii="宋体" w:hAnsi="宋体" w:cs="宋体"/>
          <w:color w:val="000000"/>
          <w:spacing w:val="-48"/>
          <w:sz w:val="24"/>
        </w:rPr>
        <w:t>，</w:t>
      </w:r>
      <w:r>
        <w:rPr>
          <w:rFonts w:ascii="宋体" w:hAnsi="宋体" w:cs="宋体"/>
          <w:color w:val="000000"/>
          <w:spacing w:val="0"/>
          <w:sz w:val="24"/>
        </w:rPr>
        <w:t>提高高温中暑事件的应急处置能力</w:t>
      </w:r>
      <w:r>
        <w:rPr>
          <w:rFonts w:ascii="宋体" w:hAnsi="宋体" w:cs="宋体"/>
          <w:color w:val="000000"/>
          <w:spacing w:val="-48"/>
          <w:sz w:val="24"/>
        </w:rPr>
        <w:t>。</w:t>
      </w:r>
      <w:r>
        <w:rPr>
          <w:rFonts w:ascii="宋体" w:hAnsi="宋体" w:cs="宋体"/>
          <w:color w:val="000000"/>
          <w:spacing w:val="0"/>
          <w:sz w:val="24"/>
        </w:rPr>
        <w:t>加强对社会公众</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的健康知识宣传，强化社会公众的防范意识，提高社会公众的自救和互救能力。</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1"/>
          <w:sz w:val="24"/>
        </w:rPr>
        <w:t>高温中暑气象等级预报</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2.</w:t>
      </w:r>
      <w:r>
        <w:rPr>
          <w:rFonts w:ascii="Times New Roman"/>
          <w:color w:val="000000"/>
          <w:spacing w:val="5"/>
          <w:sz w:val="24"/>
        </w:rPr>
        <w:t xml:space="preserve"> </w:t>
      </w: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1"/>
          <w:sz w:val="24"/>
        </w:rPr>
        <w:t>高温中暑气象等级</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根据温度、湿度等气象因子，结合地区气候背景资料，以及高温持续时间，</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划分为可能</w:t>
      </w:r>
      <w:r>
        <w:rPr>
          <w:rFonts w:ascii="宋体" w:hAnsi="宋体" w:cs="宋体"/>
          <w:color w:val="000000"/>
          <w:spacing w:val="-5"/>
          <w:sz w:val="24"/>
        </w:rPr>
        <w:t>发生中暑、</w:t>
      </w:r>
      <w:r>
        <w:rPr>
          <w:rFonts w:ascii="宋体" w:hAnsi="宋体" w:cs="宋体"/>
          <w:color w:val="000000"/>
          <w:spacing w:val="0"/>
          <w:sz w:val="24"/>
        </w:rPr>
        <w:t>较易</w:t>
      </w:r>
      <w:r>
        <w:rPr>
          <w:rFonts w:ascii="宋体" w:hAnsi="宋体" w:cs="宋体"/>
          <w:color w:val="000000"/>
          <w:spacing w:val="-5"/>
          <w:sz w:val="24"/>
        </w:rPr>
        <w:t>发生中暑、</w:t>
      </w:r>
      <w:r>
        <w:rPr>
          <w:rFonts w:ascii="宋体" w:hAnsi="宋体" w:cs="宋体"/>
          <w:color w:val="000000"/>
          <w:spacing w:val="0"/>
          <w:sz w:val="24"/>
        </w:rPr>
        <w:t>易</w:t>
      </w:r>
      <w:r>
        <w:rPr>
          <w:rFonts w:ascii="宋体" w:hAnsi="宋体" w:cs="宋体"/>
          <w:color w:val="000000"/>
          <w:spacing w:val="-5"/>
          <w:sz w:val="24"/>
        </w:rPr>
        <w:t>发生中暑、</w:t>
      </w:r>
      <w:r>
        <w:rPr>
          <w:rFonts w:ascii="宋体" w:hAnsi="宋体" w:cs="宋体"/>
          <w:color w:val="000000"/>
          <w:spacing w:val="0"/>
          <w:sz w:val="24"/>
        </w:rPr>
        <w:t>极易发生中暑四个等级。具</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体分级办法参见中国气象局与卫生部联合发布的高温中暑气象等级预报实施方</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案。</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2.</w:t>
      </w:r>
      <w:r>
        <w:rPr>
          <w:rFonts w:ascii="Times New Roman"/>
          <w:color w:val="000000"/>
          <w:spacing w:val="5"/>
          <w:sz w:val="24"/>
        </w:rPr>
        <w:t xml:space="preserve"> </w:t>
      </w: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1"/>
          <w:sz w:val="24"/>
        </w:rPr>
        <w:t>高温中暑气象等级预报的发布</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各级气象部门根据监测预报确定的高温中暑气象等级，适时开展预报工作，</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并向社会公众发布高温中暑事件防范提示。</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80"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76" w:lineRule="exact"/>
        <w:ind w:left="48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60"/>
          <w:sz w:val="24"/>
        </w:rPr>
        <w:t xml:space="preserve"> </w:t>
      </w:r>
      <w:r>
        <w:rPr>
          <w:rFonts w:ascii="宋体" w:hAnsi="宋体" w:cs="宋体"/>
          <w:b/>
          <w:color w:val="000000"/>
          <w:spacing w:val="1"/>
          <w:sz w:val="24"/>
        </w:rPr>
        <w:t>高温中暑事件的监测、报告、预测、预警</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5"/>
          <w:sz w:val="24"/>
        </w:rPr>
        <w:t xml:space="preserve"> </w:t>
      </w: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1"/>
          <w:sz w:val="24"/>
        </w:rPr>
        <w:t>高温中暑事件的监测和报告</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3. 1. 1</w:t>
      </w:r>
      <w:r>
        <w:rPr>
          <w:rFonts w:ascii="Times New Roman"/>
          <w:color w:val="000000"/>
          <w:spacing w:val="-2"/>
          <w:sz w:val="24"/>
        </w:rPr>
        <w:t xml:space="preserve"> </w:t>
      </w:r>
      <w:r>
        <w:rPr>
          <w:rFonts w:ascii="宋体" w:hAnsi="宋体" w:cs="宋体"/>
          <w:color w:val="000000"/>
          <w:spacing w:val="0"/>
          <w:sz w:val="24"/>
        </w:rPr>
        <w:t>高温中暑事件的监测、报告单位</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Times New Roman"/>
          <w:color w:val="000000"/>
          <w:spacing w:val="-13"/>
          <w:sz w:val="24"/>
        </w:rPr>
        <w:t xml:space="preserve"> </w:t>
      </w:r>
      <w:r>
        <w:rPr>
          <w:rFonts w:ascii="宋体" w:hAnsi="宋体" w:cs="宋体"/>
          <w:color w:val="000000"/>
          <w:spacing w:val="0"/>
          <w:sz w:val="24"/>
        </w:rPr>
        <w:t>各级各类医疗卫生机构</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 xml:space="preserve">b. </w:t>
      </w:r>
      <w:r>
        <w:rPr>
          <w:rFonts w:ascii="宋体" w:hAnsi="宋体" w:cs="宋体"/>
          <w:color w:val="000000"/>
          <w:spacing w:val="0"/>
          <w:sz w:val="24"/>
        </w:rPr>
        <w:t>各级疾病预防控制中心</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c.</w:t>
      </w:r>
      <w:r>
        <w:rPr>
          <w:rFonts w:ascii="Times New Roman"/>
          <w:color w:val="000000"/>
          <w:spacing w:val="-13"/>
          <w:sz w:val="24"/>
        </w:rPr>
        <w:t xml:space="preserve"> </w:t>
      </w:r>
      <w:r>
        <w:rPr>
          <w:rFonts w:ascii="宋体" w:hAnsi="宋体" w:cs="宋体"/>
          <w:color w:val="000000"/>
          <w:spacing w:val="0"/>
          <w:sz w:val="24"/>
        </w:rPr>
        <w:t>各级卫生行政部门</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d.</w:t>
      </w:r>
      <w:r>
        <w:rPr>
          <w:rFonts w:ascii="Times New Roman"/>
          <w:color w:val="000000"/>
          <w:spacing w:val="120"/>
          <w:sz w:val="24"/>
        </w:rPr>
        <w:t xml:space="preserve"> </w:t>
      </w:r>
      <w:r>
        <w:rPr>
          <w:rFonts w:ascii="宋体" w:hAnsi="宋体" w:cs="宋体"/>
          <w:color w:val="000000"/>
          <w:spacing w:val="0"/>
          <w:sz w:val="24"/>
        </w:rPr>
        <w:t>其他有关单位，主要包括高温中暑事件发生单位、与群众健康和卫生保</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健工作密切相关的单位。</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3. 1. 2</w:t>
      </w:r>
      <w:r>
        <w:rPr>
          <w:rFonts w:ascii="Times New Roman"/>
          <w:color w:val="000000"/>
          <w:spacing w:val="60"/>
          <w:sz w:val="24"/>
        </w:rPr>
        <w:t xml:space="preserve"> </w:t>
      </w:r>
      <w:r>
        <w:rPr>
          <w:rFonts w:ascii="宋体" w:hAnsi="宋体" w:cs="宋体"/>
          <w:color w:val="000000"/>
          <w:spacing w:val="0"/>
          <w:sz w:val="24"/>
        </w:rPr>
        <w:t>高温中暑事件的责任报告人</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各级各类医疗机构</w:t>
      </w:r>
      <w:r>
        <w:rPr>
          <w:rFonts w:ascii="宋体" w:hAnsi="宋体" w:cs="宋体"/>
          <w:color w:val="000000"/>
          <w:spacing w:val="-48"/>
          <w:sz w:val="24"/>
        </w:rPr>
        <w:t>、</w:t>
      </w:r>
      <w:r>
        <w:rPr>
          <w:rFonts w:ascii="宋体" w:hAnsi="宋体" w:cs="宋体"/>
          <w:color w:val="000000"/>
          <w:spacing w:val="0"/>
          <w:sz w:val="24"/>
        </w:rPr>
        <w:t>疾病预防控制中心中的相关工作人员和乡村医生、个体</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开业医生均为责任报告人。</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3. 1. 3</w:t>
      </w:r>
      <w:r>
        <w:rPr>
          <w:rFonts w:ascii="Times New Roman"/>
          <w:color w:val="000000"/>
          <w:spacing w:val="60"/>
          <w:sz w:val="24"/>
        </w:rPr>
        <w:t xml:space="preserve"> </w:t>
      </w:r>
      <w:r>
        <w:rPr>
          <w:rFonts w:ascii="宋体" w:hAnsi="宋体" w:cs="宋体"/>
          <w:color w:val="000000"/>
          <w:spacing w:val="0"/>
          <w:sz w:val="24"/>
        </w:rPr>
        <w:t>高温中暑事件的报告时限和程序</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高温中暑事件报告实行卫生行政部门分级审核</w:t>
      </w:r>
      <w:r>
        <w:rPr>
          <w:rFonts w:ascii="宋体" w:hAnsi="宋体" w:cs="宋体"/>
          <w:color w:val="000000"/>
          <w:spacing w:val="-96"/>
          <w:sz w:val="24"/>
        </w:rPr>
        <w:t>、</w:t>
      </w:r>
      <w:r>
        <w:rPr>
          <w:rFonts w:ascii="宋体" w:hAnsi="宋体" w:cs="宋体"/>
          <w:color w:val="000000"/>
          <w:spacing w:val="0"/>
          <w:sz w:val="24"/>
        </w:rPr>
        <w:t>分级确认的事件报告管理制</w:t>
      </w:r>
    </w:p>
    <w:p>
      <w:pPr>
        <w:spacing w:before="304" w:after="0" w:line="276" w:lineRule="exact"/>
        <w:ind w:left="0" w:right="0" w:firstLine="0"/>
        <w:jc w:val="left"/>
        <w:rPr>
          <w:rFonts w:ascii="Times New Roman"/>
          <w:color w:val="000000"/>
          <w:spacing w:val="0"/>
          <w:sz w:val="24"/>
        </w:rPr>
      </w:pPr>
      <w:r>
        <w:rPr>
          <w:rFonts w:ascii="宋体" w:hAnsi="宋体" w:cs="宋体"/>
          <w:color w:val="000000"/>
          <w:spacing w:val="0"/>
          <w:sz w:val="24"/>
        </w:rPr>
        <w:t>度</w:t>
      </w:r>
      <w:r>
        <w:rPr>
          <w:rFonts w:ascii="宋体" w:hAnsi="宋体" w:cs="宋体"/>
          <w:color w:val="000000"/>
          <w:spacing w:val="-10"/>
          <w:sz w:val="24"/>
        </w:rPr>
        <w:t>。</w:t>
      </w:r>
      <w:r>
        <w:rPr>
          <w:rFonts w:ascii="宋体" w:hAnsi="宋体" w:cs="宋体"/>
          <w:color w:val="000000"/>
          <w:spacing w:val="0"/>
          <w:sz w:val="24"/>
        </w:rPr>
        <w:t>每年</w:t>
      </w:r>
      <w:r>
        <w:rPr>
          <w:rFonts w:ascii="Times New Roman"/>
          <w:color w:val="000000"/>
          <w:spacing w:val="-2"/>
          <w:sz w:val="24"/>
        </w:rPr>
        <w:t xml:space="preserve"> </w:t>
      </w:r>
      <w:r>
        <w:rPr>
          <w:rFonts w:ascii="Times New Roman"/>
          <w:color w:val="000000"/>
          <w:spacing w:val="0"/>
          <w:sz w:val="24"/>
        </w:rPr>
        <w:t>6</w:t>
      </w:r>
      <w:r>
        <w:rPr>
          <w:rFonts w:ascii="Times New Roman"/>
          <w:color w:val="000000"/>
          <w:spacing w:val="2"/>
          <w:sz w:val="24"/>
        </w:rPr>
        <w:t xml:space="preserve"> </w:t>
      </w:r>
      <w:r>
        <w:rPr>
          <w:rFonts w:ascii="宋体" w:hAnsi="宋体" w:cs="宋体"/>
          <w:color w:val="000000"/>
          <w:spacing w:val="0"/>
          <w:sz w:val="24"/>
        </w:rPr>
        <w:t>月</w:t>
      </w:r>
      <w:r>
        <w:rPr>
          <w:rFonts w:ascii="Times New Roman"/>
          <w:color w:val="000000"/>
          <w:spacing w:val="-2"/>
          <w:sz w:val="24"/>
        </w:rPr>
        <w:t xml:space="preserve"> </w:t>
      </w:r>
      <w:r>
        <w:rPr>
          <w:rFonts w:ascii="Times New Roman"/>
          <w:color w:val="000000"/>
          <w:spacing w:val="0"/>
          <w:sz w:val="24"/>
        </w:rPr>
        <w:t>1</w:t>
      </w:r>
      <w:r>
        <w:rPr>
          <w:rFonts w:ascii="Times New Roman"/>
          <w:color w:val="000000"/>
          <w:spacing w:val="-2"/>
          <w:sz w:val="24"/>
        </w:rPr>
        <w:t xml:space="preserve"> </w:t>
      </w:r>
      <w:r>
        <w:rPr>
          <w:rFonts w:ascii="宋体" w:hAnsi="宋体" w:cs="宋体"/>
          <w:color w:val="000000"/>
          <w:spacing w:val="0"/>
          <w:sz w:val="24"/>
        </w:rPr>
        <w:t>日</w:t>
      </w:r>
      <w:r>
        <w:rPr>
          <w:rFonts w:ascii="宋体" w:hAnsi="宋体" w:cs="宋体"/>
          <w:color w:val="000000"/>
          <w:spacing w:val="-5"/>
          <w:sz w:val="24"/>
        </w:rPr>
        <w:t>，各</w:t>
      </w:r>
      <w:r>
        <w:rPr>
          <w:rFonts w:ascii="宋体" w:hAnsi="宋体" w:cs="宋体"/>
          <w:color w:val="000000"/>
          <w:spacing w:val="0"/>
          <w:sz w:val="24"/>
        </w:rPr>
        <w:t>地卫生部门启动</w:t>
      </w:r>
      <w:r>
        <w:rPr>
          <w:rFonts w:ascii="宋体" w:hAnsi="宋体" w:cs="宋体"/>
          <w:color w:val="000000"/>
          <w:spacing w:val="1"/>
          <w:sz w:val="24"/>
        </w:rPr>
        <w:t>高温中暑事件的</w:t>
      </w:r>
      <w:r>
        <w:rPr>
          <w:rFonts w:ascii="宋体" w:hAnsi="宋体" w:cs="宋体"/>
          <w:color w:val="000000"/>
          <w:spacing w:val="0"/>
          <w:sz w:val="24"/>
        </w:rPr>
        <w:t>监测</w:t>
      </w:r>
      <w:r>
        <w:rPr>
          <w:rFonts w:ascii="宋体" w:hAnsi="宋体" w:cs="宋体"/>
          <w:color w:val="000000"/>
          <w:spacing w:val="-5"/>
          <w:sz w:val="24"/>
        </w:rPr>
        <w:t>、报</w:t>
      </w:r>
      <w:r>
        <w:rPr>
          <w:rFonts w:ascii="宋体" w:hAnsi="宋体" w:cs="宋体"/>
          <w:color w:val="000000"/>
          <w:spacing w:val="0"/>
          <w:sz w:val="24"/>
        </w:rPr>
        <w:t>告工作</w:t>
      </w:r>
      <w:r>
        <w:rPr>
          <w:rFonts w:ascii="宋体" w:hAnsi="宋体" w:cs="宋体"/>
          <w:color w:val="000000"/>
          <w:spacing w:val="-5"/>
          <w:sz w:val="24"/>
        </w:rPr>
        <w:t>；每</w:t>
      </w:r>
      <w:r>
        <w:rPr>
          <w:rFonts w:ascii="宋体" w:hAnsi="宋体" w:cs="宋体"/>
          <w:color w:val="000000"/>
          <w:spacing w:val="0"/>
          <w:sz w:val="24"/>
        </w:rPr>
        <w:t>年</w:t>
      </w:r>
      <w:r>
        <w:rPr>
          <w:rFonts w:ascii="Times New Roman"/>
          <w:color w:val="000000"/>
          <w:spacing w:val="-2"/>
          <w:sz w:val="24"/>
        </w:rPr>
        <w:t xml:space="preserve"> </w:t>
      </w:r>
      <w:r>
        <w:rPr>
          <w:rFonts w:ascii="Times New Roman"/>
          <w:color w:val="000000"/>
          <w:spacing w:val="0"/>
          <w:sz w:val="24"/>
        </w:rPr>
        <w:t>9</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月</w:t>
      </w:r>
      <w:r>
        <w:rPr>
          <w:rFonts w:ascii="Times New Roman"/>
          <w:color w:val="000000"/>
          <w:spacing w:val="-2"/>
          <w:sz w:val="24"/>
        </w:rPr>
        <w:t xml:space="preserve"> </w:t>
      </w:r>
      <w:r>
        <w:rPr>
          <w:rFonts w:ascii="Times New Roman"/>
          <w:color w:val="000000"/>
          <w:spacing w:val="0"/>
          <w:sz w:val="24"/>
        </w:rPr>
        <w:t>30</w:t>
      </w:r>
      <w:r>
        <w:rPr>
          <w:rFonts w:ascii="Times New Roman"/>
          <w:color w:val="000000"/>
          <w:spacing w:val="-2"/>
          <w:sz w:val="24"/>
        </w:rPr>
        <w:t xml:space="preserve"> </w:t>
      </w:r>
      <w:r>
        <w:rPr>
          <w:rFonts w:ascii="宋体" w:hAnsi="宋体" w:cs="宋体"/>
          <w:color w:val="000000"/>
          <w:spacing w:val="0"/>
          <w:sz w:val="24"/>
        </w:rPr>
        <w:t>日终止事件的监测、报告工作。各地</w:t>
      </w:r>
      <w:r>
        <w:rPr>
          <w:rFonts w:ascii="宋体" w:hAnsi="宋体" w:cs="宋体"/>
          <w:color w:val="000000"/>
          <w:spacing w:val="2"/>
          <w:sz w:val="24"/>
        </w:rPr>
        <w:t>卫生部</w:t>
      </w:r>
      <w:r>
        <w:rPr>
          <w:rFonts w:ascii="宋体" w:hAnsi="宋体" w:cs="宋体"/>
          <w:color w:val="000000"/>
          <w:spacing w:val="0"/>
          <w:sz w:val="24"/>
        </w:rPr>
        <w:t>门可根据本地区高温气象条件</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的实际</w:t>
      </w:r>
      <w:r>
        <w:rPr>
          <w:rFonts w:ascii="宋体" w:hAnsi="宋体" w:cs="宋体"/>
          <w:color w:val="000000"/>
          <w:spacing w:val="-72"/>
          <w:sz w:val="24"/>
        </w:rPr>
        <w:t>，</w:t>
      </w:r>
      <w:r>
        <w:rPr>
          <w:rFonts w:ascii="宋体" w:hAnsi="宋体" w:cs="宋体"/>
          <w:color w:val="000000"/>
          <w:spacing w:val="0"/>
          <w:sz w:val="24"/>
        </w:rPr>
        <w:t>适当提前本地区高温中暑事件监测</w:t>
      </w:r>
      <w:r>
        <w:rPr>
          <w:rFonts w:ascii="宋体" w:hAnsi="宋体" w:cs="宋体"/>
          <w:color w:val="000000"/>
          <w:spacing w:val="-36"/>
          <w:sz w:val="24"/>
        </w:rPr>
        <w:t>、报</w:t>
      </w:r>
      <w:r>
        <w:rPr>
          <w:rFonts w:ascii="宋体" w:hAnsi="宋体" w:cs="宋体"/>
          <w:color w:val="000000"/>
          <w:spacing w:val="0"/>
          <w:sz w:val="24"/>
        </w:rPr>
        <w:t>告的启动时间</w:t>
      </w:r>
      <w:r>
        <w:rPr>
          <w:rFonts w:ascii="宋体" w:hAnsi="宋体" w:cs="宋体"/>
          <w:color w:val="000000"/>
          <w:spacing w:val="-72"/>
          <w:sz w:val="24"/>
        </w:rPr>
        <w:t>，</w:t>
      </w:r>
      <w:r>
        <w:rPr>
          <w:rFonts w:ascii="宋体" w:hAnsi="宋体" w:cs="宋体"/>
          <w:color w:val="000000"/>
          <w:spacing w:val="0"/>
          <w:sz w:val="24"/>
        </w:rPr>
        <w:t>或推迟事件监测、</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报告的终止时间。</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医疗卫生机构发现高温中暑病例后填写《高温中暑病例报告卡</w:t>
      </w:r>
      <w:r>
        <w:rPr>
          <w:rFonts w:ascii="宋体" w:hAnsi="宋体" w:cs="宋体"/>
          <w:color w:val="000000"/>
          <w:spacing w:val="-34"/>
          <w:sz w:val="24"/>
        </w:rPr>
        <w:t>》，</w:t>
      </w:r>
      <w:r>
        <w:rPr>
          <w:rFonts w:ascii="宋体" w:hAnsi="宋体" w:cs="宋体"/>
          <w:color w:val="000000"/>
          <w:spacing w:val="0"/>
          <w:sz w:val="24"/>
        </w:rPr>
        <w:t>于当日通</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过中国疾病预防控制中心网络直报系统报告。无网络直报条件的医疗机构在当日</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以最快方式将《高温中暑病例报告卡</w:t>
      </w:r>
      <w:r>
        <w:rPr>
          <w:rFonts w:ascii="宋体" w:hAnsi="宋体" w:cs="宋体"/>
          <w:color w:val="000000"/>
          <w:spacing w:val="-17"/>
          <w:sz w:val="24"/>
        </w:rPr>
        <w:t>》报</w:t>
      </w:r>
      <w:r>
        <w:rPr>
          <w:rFonts w:ascii="宋体" w:hAnsi="宋体" w:cs="宋体"/>
          <w:color w:val="000000"/>
          <w:spacing w:val="0"/>
          <w:sz w:val="24"/>
        </w:rPr>
        <w:t>当</w:t>
      </w:r>
      <w:r>
        <w:rPr>
          <w:rFonts w:ascii="宋体" w:hAnsi="宋体" w:cs="宋体"/>
          <w:color w:val="000000"/>
          <w:spacing w:val="5"/>
          <w:sz w:val="24"/>
        </w:rPr>
        <w:t>地</w:t>
      </w:r>
      <w:r>
        <w:rPr>
          <w:rFonts w:ascii="宋体" w:hAnsi="宋体" w:cs="宋体"/>
          <w:color w:val="000000"/>
          <w:spacing w:val="0"/>
          <w:sz w:val="24"/>
        </w:rPr>
        <w:t>县级疾病预防控制中心。非医疗卫</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生机构发现高温中暑病例</w:t>
      </w:r>
      <w:r>
        <w:rPr>
          <w:rFonts w:ascii="宋体" w:hAnsi="宋体" w:cs="宋体"/>
          <w:color w:val="000000"/>
          <w:spacing w:val="-10"/>
          <w:sz w:val="24"/>
        </w:rPr>
        <w:t>，由高温中暑事件的报</w:t>
      </w:r>
      <w:r>
        <w:rPr>
          <w:rFonts w:ascii="宋体" w:hAnsi="宋体" w:cs="宋体"/>
          <w:color w:val="000000"/>
          <w:spacing w:val="0"/>
          <w:sz w:val="24"/>
        </w:rPr>
        <w:t>告单位在当日报当地疾病预防控</w:t>
      </w:r>
    </w:p>
    <w:p>
      <w:pPr>
        <w:spacing w:before="304" w:after="0" w:line="276" w:lineRule="exact"/>
        <w:ind w:left="0" w:right="0" w:firstLine="0"/>
        <w:jc w:val="left"/>
        <w:rPr>
          <w:rFonts w:ascii="Times New Roman"/>
          <w:color w:val="000000"/>
          <w:spacing w:val="0"/>
          <w:sz w:val="24"/>
        </w:rPr>
      </w:pPr>
      <w:r>
        <w:rPr>
          <w:rFonts w:ascii="宋体" w:hAnsi="宋体" w:cs="宋体"/>
          <w:color w:val="000000"/>
          <w:spacing w:val="0"/>
          <w:sz w:val="24"/>
        </w:rPr>
        <w:t>制中心</w:t>
      </w:r>
      <w:r>
        <w:rPr>
          <w:rFonts w:ascii="宋体" w:hAnsi="宋体" w:cs="宋体"/>
          <w:color w:val="000000"/>
          <w:spacing w:val="-24"/>
          <w:sz w:val="24"/>
        </w:rPr>
        <w:t>，由</w:t>
      </w:r>
      <w:r>
        <w:rPr>
          <w:rFonts w:ascii="宋体" w:hAnsi="宋体" w:cs="宋体"/>
          <w:color w:val="000000"/>
          <w:spacing w:val="0"/>
          <w:sz w:val="24"/>
        </w:rPr>
        <w:t>后者进行网络报告。当地疾病预防控制中心每日</w:t>
      </w:r>
      <w:r>
        <w:rPr>
          <w:rFonts w:ascii="Times New Roman"/>
          <w:color w:val="000000"/>
          <w:spacing w:val="-2"/>
          <w:sz w:val="24"/>
        </w:rPr>
        <w:t xml:space="preserve"> </w:t>
      </w:r>
      <w:r>
        <w:rPr>
          <w:rFonts w:ascii="Times New Roman"/>
          <w:color w:val="000000"/>
          <w:spacing w:val="0"/>
          <w:sz w:val="24"/>
        </w:rPr>
        <w:t>12:</w:t>
      </w:r>
      <w:r>
        <w:rPr>
          <w:rFonts w:ascii="Times New Roman"/>
          <w:color w:val="000000"/>
          <w:spacing w:val="-7"/>
          <w:sz w:val="24"/>
        </w:rPr>
        <w:t xml:space="preserve"> </w:t>
      </w:r>
      <w:r>
        <w:rPr>
          <w:rFonts w:ascii="Times New Roman"/>
          <w:color w:val="000000"/>
          <w:spacing w:val="0"/>
          <w:sz w:val="24"/>
        </w:rPr>
        <w:t>00</w:t>
      </w:r>
      <w:r>
        <w:rPr>
          <w:rFonts w:ascii="Times New Roman"/>
          <w:color w:val="000000"/>
          <w:spacing w:val="-2"/>
          <w:sz w:val="24"/>
        </w:rPr>
        <w:t xml:space="preserve"> </w:t>
      </w:r>
      <w:r>
        <w:rPr>
          <w:rFonts w:ascii="宋体" w:hAnsi="宋体" w:cs="宋体"/>
          <w:color w:val="000000"/>
          <w:spacing w:val="0"/>
          <w:sz w:val="24"/>
        </w:rPr>
        <w:t>时汇总辖区内</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前</w:t>
      </w:r>
      <w:r>
        <w:rPr>
          <w:rFonts w:ascii="Times New Roman"/>
          <w:color w:val="000000"/>
          <w:spacing w:val="-2"/>
          <w:sz w:val="24"/>
        </w:rPr>
        <w:t xml:space="preserve"> </w:t>
      </w:r>
      <w:r>
        <w:rPr>
          <w:rFonts w:ascii="Times New Roman"/>
          <w:color w:val="000000"/>
          <w:spacing w:val="0"/>
          <w:sz w:val="24"/>
        </w:rPr>
        <w:t>24</w:t>
      </w:r>
      <w:r>
        <w:rPr>
          <w:rFonts w:ascii="Times New Roman"/>
          <w:color w:val="000000"/>
          <w:spacing w:val="-2"/>
          <w:sz w:val="24"/>
        </w:rPr>
        <w:t xml:space="preserve"> </w:t>
      </w:r>
      <w:r>
        <w:rPr>
          <w:rFonts w:ascii="宋体" w:hAnsi="宋体" w:cs="宋体"/>
          <w:color w:val="000000"/>
          <w:spacing w:val="0"/>
          <w:sz w:val="24"/>
        </w:rPr>
        <w:t>小时报告的高温中暑病例总数，对照</w:t>
      </w:r>
      <w:r>
        <w:rPr>
          <w:rFonts w:ascii="宋体" w:hAnsi="宋体" w:cs="宋体"/>
          <w:color w:val="000000"/>
          <w:spacing w:val="1"/>
          <w:sz w:val="24"/>
        </w:rPr>
        <w:t>高温中暑事件</w:t>
      </w:r>
      <w:r>
        <w:rPr>
          <w:rFonts w:ascii="宋体" w:hAnsi="宋体" w:cs="宋体"/>
          <w:color w:val="000000"/>
          <w:spacing w:val="0"/>
          <w:sz w:val="24"/>
        </w:rPr>
        <w:t>分级标准，对符合高温</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中暑事件的，要立即通过网络直报系统以归并的方式作为高温中暑事件上报，同</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时通知同级气象业务单位</w:t>
      </w:r>
      <w:r>
        <w:rPr>
          <w:rFonts w:ascii="宋体" w:hAnsi="宋体" w:cs="宋体"/>
          <w:color w:val="000000"/>
          <w:spacing w:val="-48"/>
          <w:sz w:val="24"/>
        </w:rPr>
        <w:t>，</w:t>
      </w:r>
      <w:r>
        <w:rPr>
          <w:rFonts w:ascii="宋体" w:hAnsi="宋体" w:cs="宋体"/>
          <w:color w:val="000000"/>
          <w:spacing w:val="0"/>
          <w:sz w:val="24"/>
        </w:rPr>
        <w:t>并报同级卫生行政部门。卫生行政部门收到报告后要</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73"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立即对高温中暑事件进行确认</w:t>
      </w:r>
      <w:r>
        <w:rPr>
          <w:rFonts w:ascii="宋体" w:hAnsi="宋体" w:cs="宋体"/>
          <w:color w:val="000000"/>
          <w:spacing w:val="-34"/>
          <w:sz w:val="24"/>
        </w:rPr>
        <w:t>，</w:t>
      </w:r>
      <w:r>
        <w:rPr>
          <w:rFonts w:ascii="宋体" w:hAnsi="宋体" w:cs="宋体"/>
          <w:color w:val="000000"/>
          <w:spacing w:val="0"/>
          <w:sz w:val="24"/>
        </w:rPr>
        <w:t>并通报同级气象行政主管机构</w:t>
      </w:r>
      <w:r>
        <w:rPr>
          <w:rFonts w:ascii="宋体" w:hAnsi="宋体" w:cs="宋体"/>
          <w:color w:val="000000"/>
          <w:spacing w:val="-34"/>
          <w:sz w:val="24"/>
        </w:rPr>
        <w:t>。</w:t>
      </w:r>
      <w:r>
        <w:rPr>
          <w:rFonts w:ascii="宋体" w:hAnsi="宋体" w:cs="宋体"/>
          <w:color w:val="000000"/>
          <w:spacing w:val="0"/>
          <w:sz w:val="24"/>
        </w:rPr>
        <w:t>必要</w:t>
      </w:r>
      <w:r>
        <w:rPr>
          <w:rFonts w:ascii="宋体" w:hAnsi="宋体" w:cs="宋体"/>
          <w:color w:val="000000"/>
          <w:spacing w:val="-8"/>
          <w:sz w:val="24"/>
        </w:rPr>
        <w:t>时，卫生</w:t>
      </w:r>
      <w:r>
        <w:rPr>
          <w:rFonts w:ascii="宋体" w:hAnsi="宋体" w:cs="宋体"/>
          <w:color w:val="000000"/>
          <w:spacing w:val="0"/>
          <w:sz w:val="24"/>
        </w:rPr>
        <w:t>行</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政部门可根据实际工作需要缩短高温中暑事件的报告时限。</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5"/>
          <w:sz w:val="24"/>
        </w:rPr>
        <w:t xml:space="preserve"> </w:t>
      </w: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1"/>
          <w:sz w:val="24"/>
        </w:rPr>
        <w:t>高温中暑事件的预测、预警</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建立高温中暑事件预测</w:t>
      </w:r>
      <w:r>
        <w:rPr>
          <w:rFonts w:ascii="宋体" w:hAnsi="宋体" w:cs="宋体"/>
          <w:color w:val="000000"/>
          <w:spacing w:val="-24"/>
          <w:sz w:val="24"/>
        </w:rPr>
        <w:t>、预</w:t>
      </w:r>
      <w:r>
        <w:rPr>
          <w:rFonts w:ascii="宋体" w:hAnsi="宋体" w:cs="宋体"/>
          <w:color w:val="000000"/>
          <w:spacing w:val="0"/>
          <w:sz w:val="24"/>
        </w:rPr>
        <w:t>警机制</w:t>
      </w:r>
      <w:r>
        <w:rPr>
          <w:rFonts w:ascii="宋体" w:hAnsi="宋体" w:cs="宋体"/>
          <w:color w:val="000000"/>
          <w:spacing w:val="-48"/>
          <w:sz w:val="24"/>
        </w:rPr>
        <w:t>。</w:t>
      </w:r>
      <w:r>
        <w:rPr>
          <w:rFonts w:ascii="宋体" w:hAnsi="宋体" w:cs="宋体"/>
          <w:color w:val="000000"/>
          <w:spacing w:val="0"/>
          <w:sz w:val="24"/>
        </w:rPr>
        <w:t>各级气象行政主管机构和卫生行政部门</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开展高温中暑事件的预测分析</w:t>
      </w:r>
      <w:r>
        <w:rPr>
          <w:rFonts w:ascii="宋体" w:hAnsi="宋体" w:cs="宋体"/>
          <w:color w:val="000000"/>
          <w:spacing w:val="-48"/>
          <w:sz w:val="24"/>
        </w:rPr>
        <w:t>，</w:t>
      </w:r>
      <w:r>
        <w:rPr>
          <w:rFonts w:ascii="宋体" w:hAnsi="宋体" w:cs="宋体"/>
          <w:color w:val="000000"/>
          <w:spacing w:val="0"/>
          <w:sz w:val="24"/>
        </w:rPr>
        <w:t>结</w:t>
      </w:r>
      <w:r>
        <w:rPr>
          <w:rFonts w:ascii="宋体" w:hAnsi="宋体" w:cs="宋体"/>
          <w:color w:val="000000"/>
          <w:spacing w:val="-3"/>
          <w:sz w:val="24"/>
        </w:rPr>
        <w:t>合高温气象条件、高温中暑事件的发生</w:t>
      </w:r>
      <w:r>
        <w:rPr>
          <w:rFonts w:ascii="宋体" w:hAnsi="宋体" w:cs="宋体"/>
          <w:color w:val="000000"/>
          <w:spacing w:val="0"/>
          <w:sz w:val="24"/>
        </w:rPr>
        <w:t>情况及</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其发展趋势，确定预警发布的级别，经报本级人民政府同意后发布。</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省</w:t>
      </w:r>
      <w:r>
        <w:rPr>
          <w:rFonts w:ascii="宋体" w:hAnsi="宋体" w:cs="宋体"/>
          <w:color w:val="000000"/>
          <w:spacing w:val="-34"/>
          <w:sz w:val="24"/>
        </w:rPr>
        <w:t>级</w:t>
      </w:r>
      <w:r>
        <w:rPr>
          <w:rFonts w:ascii="宋体" w:hAnsi="宋体" w:cs="宋体"/>
          <w:color w:val="000000"/>
          <w:spacing w:val="0"/>
          <w:sz w:val="24"/>
        </w:rPr>
        <w:t>（含省级</w:t>
      </w:r>
      <w:r>
        <w:rPr>
          <w:rFonts w:ascii="宋体" w:hAnsi="宋体" w:cs="宋体"/>
          <w:color w:val="000000"/>
          <w:spacing w:val="-7"/>
          <w:sz w:val="24"/>
        </w:rPr>
        <w:t>）以下气象</w:t>
      </w:r>
      <w:r>
        <w:rPr>
          <w:rFonts w:ascii="宋体" w:hAnsi="宋体" w:cs="宋体"/>
          <w:color w:val="000000"/>
          <w:spacing w:val="0"/>
          <w:sz w:val="24"/>
        </w:rPr>
        <w:t>行政主管机构</w:t>
      </w:r>
      <w:r>
        <w:rPr>
          <w:rFonts w:ascii="宋体" w:hAnsi="宋体" w:cs="宋体"/>
          <w:color w:val="000000"/>
          <w:spacing w:val="2"/>
          <w:sz w:val="24"/>
        </w:rPr>
        <w:t>和卫生</w:t>
      </w:r>
      <w:r>
        <w:rPr>
          <w:rFonts w:ascii="宋体" w:hAnsi="宋体" w:cs="宋体"/>
          <w:color w:val="000000"/>
          <w:spacing w:val="0"/>
          <w:sz w:val="24"/>
        </w:rPr>
        <w:t>行政部门发布预警</w:t>
      </w:r>
      <w:r>
        <w:rPr>
          <w:rFonts w:ascii="宋体" w:hAnsi="宋体" w:cs="宋体"/>
          <w:color w:val="000000"/>
          <w:spacing w:val="-34"/>
          <w:sz w:val="24"/>
        </w:rPr>
        <w:t>，</w:t>
      </w:r>
      <w:r>
        <w:rPr>
          <w:rFonts w:ascii="宋体" w:hAnsi="宋体" w:cs="宋体"/>
          <w:color w:val="000000"/>
          <w:spacing w:val="0"/>
          <w:sz w:val="24"/>
        </w:rPr>
        <w:t>必须报送</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上级气象行政主管机构和卫生行政部门备案</w:t>
      </w:r>
      <w:r>
        <w:rPr>
          <w:rFonts w:ascii="宋体" w:hAnsi="宋体" w:cs="宋体"/>
          <w:color w:val="000000"/>
          <w:spacing w:val="-48"/>
          <w:sz w:val="24"/>
        </w:rPr>
        <w:t>；</w:t>
      </w:r>
      <w:r>
        <w:rPr>
          <w:rFonts w:ascii="宋体" w:hAnsi="宋体" w:cs="宋体"/>
          <w:color w:val="000000"/>
          <w:spacing w:val="0"/>
          <w:sz w:val="24"/>
        </w:rPr>
        <w:t>同</w:t>
      </w:r>
      <w:r>
        <w:rPr>
          <w:rFonts w:ascii="宋体" w:hAnsi="宋体" w:cs="宋体"/>
          <w:color w:val="000000"/>
          <w:spacing w:val="-12"/>
          <w:sz w:val="24"/>
        </w:rPr>
        <w:t>时，及时</w:t>
      </w:r>
      <w:r>
        <w:rPr>
          <w:rFonts w:ascii="宋体" w:hAnsi="宋体" w:cs="宋体"/>
          <w:color w:val="000000"/>
          <w:spacing w:val="0"/>
          <w:sz w:val="24"/>
        </w:rPr>
        <w:t>分析汇总下级气象行政</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主管机构和卫生行政部门发布的预警</w:t>
      </w:r>
      <w:r>
        <w:rPr>
          <w:rFonts w:ascii="宋体" w:hAnsi="宋体" w:cs="宋体"/>
          <w:color w:val="000000"/>
          <w:spacing w:val="-96"/>
          <w:sz w:val="24"/>
        </w:rPr>
        <w:t>，</w:t>
      </w:r>
      <w:r>
        <w:rPr>
          <w:rFonts w:ascii="宋体" w:hAnsi="宋体" w:cs="宋体"/>
          <w:color w:val="000000"/>
          <w:spacing w:val="0"/>
          <w:sz w:val="24"/>
        </w:rPr>
        <w:t>并报送上级气象行政主管机构和卫生行政</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部门备案。</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3. 2. 1</w:t>
      </w:r>
      <w:r>
        <w:rPr>
          <w:rFonts w:ascii="Times New Roman"/>
          <w:color w:val="000000"/>
          <w:spacing w:val="60"/>
          <w:sz w:val="24"/>
        </w:rPr>
        <w:t xml:space="preserve"> </w:t>
      </w:r>
      <w:r>
        <w:rPr>
          <w:rFonts w:ascii="宋体" w:hAnsi="宋体" w:cs="宋体"/>
          <w:color w:val="000000"/>
          <w:spacing w:val="0"/>
          <w:sz w:val="24"/>
        </w:rPr>
        <w:t>一级预警（红色预警）</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高温中暑事件级别达到Ⅰ级</w:t>
      </w:r>
      <w:r>
        <w:rPr>
          <w:rFonts w:ascii="宋体" w:hAnsi="宋体" w:cs="宋体"/>
          <w:color w:val="000000"/>
          <w:spacing w:val="-72"/>
          <w:sz w:val="24"/>
        </w:rPr>
        <w:t>，</w:t>
      </w:r>
      <w:r>
        <w:rPr>
          <w:rFonts w:ascii="宋体" w:hAnsi="宋体" w:cs="宋体"/>
          <w:color w:val="000000"/>
          <w:spacing w:val="0"/>
          <w:sz w:val="24"/>
        </w:rPr>
        <w:t>且高温中暑气象预报级别达“极易发生中暑</w:t>
      </w:r>
      <w:r>
        <w:rPr>
          <w:rFonts w:ascii="宋体" w:hAnsi="宋体" w:cs="宋体"/>
          <w:color w:val="000000"/>
          <w:spacing w:val="-72"/>
          <w:sz w:val="24"/>
        </w:rPr>
        <w:t>”</w:t>
      </w:r>
      <w:r>
        <w:rPr>
          <w:rFonts w:ascii="宋体" w:hAnsi="宋体" w:cs="宋体"/>
          <w:color w:val="000000"/>
          <w:spacing w:val="0"/>
          <w:sz w:val="24"/>
        </w:rPr>
        <w:t>，</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高温天气还有持续或加重趋势的。</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3. 2. 2</w:t>
      </w:r>
      <w:r>
        <w:rPr>
          <w:rFonts w:ascii="Times New Roman"/>
          <w:color w:val="000000"/>
          <w:spacing w:val="60"/>
          <w:sz w:val="24"/>
        </w:rPr>
        <w:t xml:space="preserve"> </w:t>
      </w:r>
      <w:r>
        <w:rPr>
          <w:rFonts w:ascii="宋体" w:hAnsi="宋体" w:cs="宋体"/>
          <w:color w:val="000000"/>
          <w:spacing w:val="0"/>
          <w:sz w:val="24"/>
        </w:rPr>
        <w:t>二级预警（橙色预警）</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高温中暑事件级别达到Ⅱ级</w:t>
      </w:r>
      <w:r>
        <w:rPr>
          <w:rFonts w:ascii="宋体" w:hAnsi="宋体" w:cs="宋体"/>
          <w:color w:val="000000"/>
          <w:spacing w:val="-34"/>
          <w:sz w:val="24"/>
        </w:rPr>
        <w:t>，</w:t>
      </w:r>
      <w:r>
        <w:rPr>
          <w:rFonts w:ascii="宋体" w:hAnsi="宋体" w:cs="宋体"/>
          <w:color w:val="000000"/>
          <w:spacing w:val="0"/>
          <w:sz w:val="24"/>
        </w:rPr>
        <w:t>且高温中暑气象预报级别达“易发生中暑</w:t>
      </w:r>
      <w:r>
        <w:rPr>
          <w:rFonts w:ascii="宋体" w:hAnsi="宋体" w:cs="宋体"/>
          <w:color w:val="000000"/>
          <w:spacing w:val="-34"/>
          <w:sz w:val="24"/>
        </w:rPr>
        <w:t>”</w:t>
      </w:r>
      <w:r>
        <w:rPr>
          <w:rFonts w:ascii="宋体" w:hAnsi="宋体" w:cs="宋体"/>
          <w:color w:val="000000"/>
          <w:spacing w:val="0"/>
          <w:sz w:val="24"/>
        </w:rPr>
        <w:t>以</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上，高温天气还有持续或加重趋势的。</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3. 2. 3</w:t>
      </w:r>
      <w:r>
        <w:rPr>
          <w:rFonts w:ascii="Times New Roman"/>
          <w:color w:val="000000"/>
          <w:spacing w:val="60"/>
          <w:sz w:val="24"/>
        </w:rPr>
        <w:t xml:space="preserve"> </w:t>
      </w:r>
      <w:r>
        <w:rPr>
          <w:rFonts w:ascii="宋体" w:hAnsi="宋体" w:cs="宋体"/>
          <w:color w:val="000000"/>
          <w:spacing w:val="0"/>
          <w:sz w:val="24"/>
        </w:rPr>
        <w:t>三级预警（黄色预警）</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高温中暑事件级别达到Ⅲ级，且高温中暑气象预报级别达“较易发生中暑”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以上，高温天气还有持续或加重趋势的。</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3. 2. 4</w:t>
      </w:r>
      <w:r>
        <w:rPr>
          <w:rFonts w:ascii="Times New Roman"/>
          <w:color w:val="000000"/>
          <w:spacing w:val="60"/>
          <w:sz w:val="24"/>
        </w:rPr>
        <w:t xml:space="preserve"> </w:t>
      </w:r>
      <w:r>
        <w:rPr>
          <w:rFonts w:ascii="宋体" w:hAnsi="宋体" w:cs="宋体"/>
          <w:color w:val="000000"/>
          <w:spacing w:val="0"/>
          <w:sz w:val="24"/>
        </w:rPr>
        <w:t>四级预警（蓝色预警）</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高温中暑事件级别达到Ⅳ级，且高温中暑气象预报级别达“可能发生中暑”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以上，高温天气还有持续或加重趋势的。</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5"/>
          <w:sz w:val="24"/>
        </w:rPr>
        <w:t xml:space="preserve"> </w:t>
      </w:r>
      <w:r>
        <w:rPr>
          <w:rFonts w:ascii="Times New Roman"/>
          <w:color w:val="000000"/>
          <w:spacing w:val="0"/>
          <w:sz w:val="24"/>
        </w:rPr>
        <w:t>3</w:t>
      </w:r>
      <w:r>
        <w:rPr>
          <w:rFonts w:ascii="Times New Roman"/>
          <w:color w:val="000000"/>
          <w:spacing w:val="60"/>
          <w:sz w:val="24"/>
        </w:rPr>
        <w:t xml:space="preserve"> </w:t>
      </w:r>
      <w:r>
        <w:rPr>
          <w:rFonts w:ascii="宋体" w:hAnsi="宋体" w:cs="宋体"/>
          <w:b/>
          <w:color w:val="000000"/>
          <w:spacing w:val="1"/>
          <w:sz w:val="24"/>
        </w:rPr>
        <w:t>高温中暑事件的预警信息发布</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各级气象行政主管机构和卫生行政部门联合通过有关电视</w:t>
      </w:r>
      <w:r>
        <w:rPr>
          <w:rFonts w:ascii="宋体" w:hAnsi="宋体" w:cs="宋体"/>
          <w:color w:val="000000"/>
          <w:spacing w:val="-34"/>
          <w:sz w:val="24"/>
        </w:rPr>
        <w:t>、</w:t>
      </w:r>
      <w:r>
        <w:rPr>
          <w:rFonts w:ascii="宋体" w:hAnsi="宋体" w:cs="宋体"/>
          <w:color w:val="000000"/>
          <w:spacing w:val="0"/>
          <w:sz w:val="24"/>
        </w:rPr>
        <w:t>广播</w:t>
      </w:r>
      <w:r>
        <w:rPr>
          <w:rFonts w:ascii="宋体" w:hAnsi="宋体" w:cs="宋体"/>
          <w:color w:val="000000"/>
          <w:spacing w:val="-17"/>
          <w:sz w:val="24"/>
        </w:rPr>
        <w:t>、报</w:t>
      </w:r>
      <w:r>
        <w:rPr>
          <w:rFonts w:ascii="宋体" w:hAnsi="宋体" w:cs="宋体"/>
          <w:color w:val="000000"/>
          <w:spacing w:val="0"/>
          <w:sz w:val="24"/>
        </w:rPr>
        <w:t>刊</w:t>
      </w:r>
      <w:r>
        <w:rPr>
          <w:rFonts w:ascii="宋体" w:hAnsi="宋体" w:cs="宋体"/>
          <w:color w:val="000000"/>
          <w:spacing w:val="-34"/>
          <w:sz w:val="24"/>
        </w:rPr>
        <w:t>、</w:t>
      </w:r>
      <w:r>
        <w:rPr>
          <w:rFonts w:ascii="宋体" w:hAnsi="宋体" w:cs="宋体"/>
          <w:color w:val="000000"/>
          <w:spacing w:val="0"/>
          <w:sz w:val="24"/>
        </w:rPr>
        <w:t>网</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络等媒体发布高温中暑事件预警信息，相应提出防御措施。</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80"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76" w:lineRule="exact"/>
        <w:ind w:left="480" w:right="0" w:firstLine="0"/>
        <w:jc w:val="left"/>
        <w:rPr>
          <w:rFonts w:ascii="Times New Roman"/>
          <w:color w:val="000000"/>
          <w:spacing w:val="0"/>
          <w:sz w:val="24"/>
        </w:rPr>
      </w:pPr>
      <w:r>
        <w:rPr>
          <w:rFonts w:ascii="Times New Roman"/>
          <w:color w:val="000000"/>
          <w:spacing w:val="0"/>
          <w:sz w:val="24"/>
        </w:rPr>
        <w:t>4</w:t>
      </w:r>
      <w:r>
        <w:rPr>
          <w:rFonts w:ascii="Times New Roman"/>
          <w:color w:val="000000"/>
          <w:spacing w:val="60"/>
          <w:sz w:val="24"/>
        </w:rPr>
        <w:t xml:space="preserve"> </w:t>
      </w:r>
      <w:r>
        <w:rPr>
          <w:rFonts w:ascii="宋体" w:hAnsi="宋体" w:cs="宋体"/>
          <w:b/>
          <w:color w:val="000000"/>
          <w:spacing w:val="2"/>
          <w:sz w:val="24"/>
        </w:rPr>
        <w:t>应急响应</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4.</w:t>
      </w:r>
      <w:r>
        <w:rPr>
          <w:rFonts w:ascii="Times New Roman"/>
          <w:color w:val="000000"/>
          <w:spacing w:val="5"/>
          <w:sz w:val="24"/>
        </w:rPr>
        <w:t xml:space="preserve"> </w:t>
      </w: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1"/>
          <w:sz w:val="24"/>
        </w:rPr>
        <w:t>应急响应启动</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高温中暑事件发生后</w:t>
      </w:r>
      <w:r>
        <w:rPr>
          <w:rFonts w:ascii="宋体" w:hAnsi="宋体" w:cs="宋体"/>
          <w:color w:val="000000"/>
          <w:spacing w:val="-24"/>
          <w:sz w:val="24"/>
        </w:rPr>
        <w:t>，发</w:t>
      </w:r>
      <w:r>
        <w:rPr>
          <w:rFonts w:ascii="宋体" w:hAnsi="宋体" w:cs="宋体"/>
          <w:color w:val="000000"/>
          <w:spacing w:val="0"/>
          <w:sz w:val="24"/>
        </w:rPr>
        <w:t>布高温中暑事件预警的各级</w:t>
      </w:r>
      <w:r>
        <w:rPr>
          <w:rFonts w:ascii="宋体" w:hAnsi="宋体" w:cs="宋体"/>
          <w:color w:val="000000"/>
          <w:spacing w:val="-8"/>
          <w:sz w:val="24"/>
        </w:rPr>
        <w:t>卫生、气象部</w:t>
      </w:r>
      <w:r>
        <w:rPr>
          <w:rFonts w:ascii="宋体" w:hAnsi="宋体" w:cs="宋体"/>
          <w:color w:val="000000"/>
          <w:spacing w:val="0"/>
          <w:sz w:val="24"/>
        </w:rPr>
        <w:t>门按照属</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地管理、分级响应的原则，科学分析判断，启动相应级别的应急响应程序。</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4.</w:t>
      </w:r>
      <w:r>
        <w:rPr>
          <w:rFonts w:ascii="Times New Roman"/>
          <w:color w:val="000000"/>
          <w:spacing w:val="5"/>
          <w:sz w:val="24"/>
        </w:rPr>
        <w:t xml:space="preserve"> </w:t>
      </w: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1"/>
          <w:sz w:val="24"/>
        </w:rPr>
        <w:t>应急响应措施</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发布高温中暑事件预警的卫生行政部门和气象行政主管机构合作联动</w:t>
      </w:r>
      <w:r>
        <w:rPr>
          <w:rFonts w:ascii="宋体" w:hAnsi="宋体" w:cs="宋体"/>
          <w:color w:val="000000"/>
          <w:spacing w:val="-96"/>
          <w:sz w:val="24"/>
        </w:rPr>
        <w:t>，</w:t>
      </w:r>
      <w:r>
        <w:rPr>
          <w:rFonts w:ascii="宋体" w:hAnsi="宋体" w:cs="宋体"/>
          <w:color w:val="000000"/>
          <w:spacing w:val="0"/>
          <w:sz w:val="24"/>
        </w:rPr>
        <w:t>向高</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温中暑事件发生地人民政府提出事件的防控建议</w:t>
      </w:r>
      <w:r>
        <w:rPr>
          <w:rFonts w:ascii="宋体" w:hAnsi="宋体" w:cs="宋体"/>
          <w:color w:val="000000"/>
          <w:spacing w:val="-12"/>
          <w:sz w:val="24"/>
        </w:rPr>
        <w:t>，指导、</w:t>
      </w:r>
      <w:r>
        <w:rPr>
          <w:rFonts w:ascii="宋体" w:hAnsi="宋体" w:cs="宋体"/>
          <w:color w:val="000000"/>
          <w:spacing w:val="0"/>
          <w:sz w:val="24"/>
        </w:rPr>
        <w:t>督促高温中暑事件发生</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地的卫生、气象部门积极开展相关应急工作。</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高温中暑事件发生地的卫生行政部门和气象行政主管机构根据高温中暑事</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件的预警级别，分别采取以下响应措施：</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4. 2. 1</w:t>
      </w:r>
      <w:r>
        <w:rPr>
          <w:rFonts w:ascii="Times New Roman"/>
          <w:color w:val="000000"/>
          <w:spacing w:val="60"/>
          <w:sz w:val="24"/>
        </w:rPr>
        <w:t xml:space="preserve"> </w:t>
      </w:r>
      <w:r>
        <w:rPr>
          <w:rFonts w:ascii="宋体" w:hAnsi="宋体" w:cs="宋体"/>
          <w:color w:val="000000"/>
          <w:spacing w:val="0"/>
          <w:sz w:val="24"/>
        </w:rPr>
        <w:t>一级预警响应措施</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宋体" w:hAnsi="宋体" w:cs="宋体"/>
          <w:color w:val="000000"/>
          <w:spacing w:val="0"/>
          <w:sz w:val="24"/>
        </w:rPr>
        <w:t>．积极主动地开展高温中暑病例监测、报告，及早发现病例并采取应急处</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置措施，做好高温中暑病人的收治；</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．主动接受上级气象部门对事件发生地或可能发生地的天气预报、预测技</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术和产品的加强</w:t>
      </w:r>
      <w:r>
        <w:rPr>
          <w:rFonts w:ascii="宋体" w:hAnsi="宋体" w:cs="宋体"/>
          <w:color w:val="000000"/>
          <w:spacing w:val="-16"/>
          <w:sz w:val="24"/>
        </w:rPr>
        <w:t>指导，及时发</w:t>
      </w:r>
      <w:r>
        <w:rPr>
          <w:rFonts w:ascii="宋体" w:hAnsi="宋体" w:cs="宋体"/>
          <w:color w:val="000000"/>
          <w:spacing w:val="0"/>
          <w:sz w:val="24"/>
        </w:rPr>
        <w:t>布高温中暑气象等级预报和高温中暑事件预警及相</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关信息；</w:t>
      </w:r>
    </w:p>
    <w:p>
      <w:pPr>
        <w:spacing w:before="304" w:after="0" w:line="276" w:lineRule="exact"/>
        <w:ind w:left="480" w:right="0" w:firstLine="0"/>
        <w:jc w:val="left"/>
        <w:rPr>
          <w:rFonts w:ascii="Times New Roman"/>
          <w:color w:val="000000"/>
          <w:spacing w:val="0"/>
          <w:sz w:val="24"/>
        </w:rPr>
      </w:pPr>
      <w:r>
        <w:rPr>
          <w:rFonts w:ascii="Times New Roman"/>
          <w:color w:val="000000"/>
          <w:spacing w:val="13"/>
          <w:sz w:val="24"/>
        </w:rPr>
        <w:t>c</w:t>
      </w:r>
      <w:r>
        <w:rPr>
          <w:rFonts w:ascii="宋体" w:hAnsi="宋体" w:cs="宋体"/>
          <w:color w:val="000000"/>
          <w:spacing w:val="0"/>
          <w:sz w:val="24"/>
        </w:rPr>
        <w:t>．强化防暑降温知识宣传，在当地政府的统一领导下积极组织开展防暑动</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员；</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d</w:t>
      </w:r>
      <w:r>
        <w:rPr>
          <w:rFonts w:ascii="宋体" w:hAnsi="宋体" w:cs="宋体"/>
          <w:color w:val="000000"/>
          <w:spacing w:val="0"/>
          <w:sz w:val="24"/>
        </w:rPr>
        <w:t>．依据《中华人民共和国职业病防治法》、《中华人民共和国劳动法》、</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《中华人民共和国安全生产法</w:t>
      </w:r>
      <w:r>
        <w:rPr>
          <w:rFonts w:ascii="宋体" w:hAnsi="宋体" w:cs="宋体"/>
          <w:color w:val="000000"/>
          <w:spacing w:val="-34"/>
          <w:sz w:val="24"/>
        </w:rPr>
        <w:t>》</w:t>
      </w:r>
      <w:r>
        <w:rPr>
          <w:rFonts w:ascii="宋体" w:hAnsi="宋体" w:cs="宋体"/>
          <w:color w:val="000000"/>
          <w:spacing w:val="0"/>
          <w:sz w:val="24"/>
        </w:rPr>
        <w:t>等法律法规，在当地政府的统一领</w:t>
      </w:r>
      <w:r>
        <w:rPr>
          <w:rFonts w:ascii="宋体" w:hAnsi="宋体" w:cs="宋体"/>
          <w:color w:val="000000"/>
          <w:spacing w:val="-8"/>
          <w:sz w:val="24"/>
        </w:rPr>
        <w:t>导下，会</w:t>
      </w:r>
      <w:r>
        <w:rPr>
          <w:rFonts w:ascii="宋体" w:hAnsi="宋体" w:cs="宋体"/>
          <w:color w:val="000000"/>
          <w:spacing w:val="0"/>
          <w:sz w:val="24"/>
        </w:rPr>
        <w:t>同劳</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动</w:t>
      </w:r>
      <w:r>
        <w:rPr>
          <w:rFonts w:ascii="宋体" w:hAnsi="宋体" w:cs="宋体"/>
          <w:color w:val="000000"/>
          <w:spacing w:val="-14"/>
          <w:sz w:val="24"/>
        </w:rPr>
        <w:t>保障、安全生产、工会</w:t>
      </w:r>
      <w:r>
        <w:rPr>
          <w:rFonts w:ascii="宋体" w:hAnsi="宋体" w:cs="宋体"/>
          <w:color w:val="000000"/>
          <w:spacing w:val="0"/>
          <w:sz w:val="24"/>
        </w:rPr>
        <w:t>等有关部门单位</w:t>
      </w:r>
      <w:r>
        <w:rPr>
          <w:rFonts w:ascii="宋体" w:hAnsi="宋体" w:cs="宋体"/>
          <w:color w:val="000000"/>
          <w:spacing w:val="-24"/>
          <w:sz w:val="24"/>
        </w:rPr>
        <w:t>，联合</w:t>
      </w:r>
      <w:r>
        <w:rPr>
          <w:rFonts w:ascii="宋体" w:hAnsi="宋体" w:cs="宋体"/>
          <w:color w:val="000000"/>
          <w:spacing w:val="0"/>
          <w:sz w:val="24"/>
        </w:rPr>
        <w:t>开展防暑降温工作专项监督检查。</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4. 2. 2</w:t>
      </w:r>
      <w:r>
        <w:rPr>
          <w:rFonts w:ascii="Times New Roman"/>
          <w:color w:val="000000"/>
          <w:spacing w:val="60"/>
          <w:sz w:val="24"/>
        </w:rPr>
        <w:t xml:space="preserve"> </w:t>
      </w:r>
      <w:r>
        <w:rPr>
          <w:rFonts w:ascii="宋体" w:hAnsi="宋体" w:cs="宋体"/>
          <w:color w:val="000000"/>
          <w:spacing w:val="0"/>
          <w:sz w:val="24"/>
        </w:rPr>
        <w:t>二级预警响应措施</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宋体" w:hAnsi="宋体" w:cs="宋体"/>
          <w:color w:val="000000"/>
          <w:spacing w:val="0"/>
          <w:sz w:val="24"/>
        </w:rPr>
        <w:t>．进一步加强对高温中暑病例监测、报告，并对夏季露天作业工地等重点</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场所开展主动监测，做好高温中暑病人的收治；</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．组织加密气象观测，主动加强与上级气象业务单位的天气会商，及时发</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73"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布高温中暑事件预警及相关信息；</w:t>
      </w:r>
    </w:p>
    <w:p>
      <w:pPr>
        <w:spacing w:before="304" w:after="0" w:line="276" w:lineRule="exact"/>
        <w:ind w:left="480" w:right="0" w:firstLine="0"/>
        <w:jc w:val="left"/>
        <w:rPr>
          <w:rFonts w:ascii="Times New Roman"/>
          <w:color w:val="000000"/>
          <w:spacing w:val="0"/>
          <w:sz w:val="24"/>
        </w:rPr>
      </w:pPr>
      <w:r>
        <w:rPr>
          <w:rFonts w:ascii="Times New Roman"/>
          <w:color w:val="000000"/>
          <w:spacing w:val="13"/>
          <w:sz w:val="24"/>
        </w:rPr>
        <w:t>c</w:t>
      </w:r>
      <w:r>
        <w:rPr>
          <w:rFonts w:ascii="宋体" w:hAnsi="宋体" w:cs="宋体"/>
          <w:color w:val="000000"/>
          <w:spacing w:val="0"/>
          <w:sz w:val="24"/>
        </w:rPr>
        <w:t>．进一步加大宣传防暑降温知识的力度，强化全体社会公众防控高温中暑</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的意识；</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d</w:t>
      </w:r>
      <w:r>
        <w:rPr>
          <w:rFonts w:ascii="宋体" w:hAnsi="宋体" w:cs="宋体"/>
          <w:color w:val="000000"/>
          <w:spacing w:val="0"/>
          <w:sz w:val="24"/>
        </w:rPr>
        <w:t>．依据《中华人民共和国职业病防治法》、《中华人民共和国劳动法》、</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《中华人民共和国安全生产法</w:t>
      </w:r>
      <w:r>
        <w:rPr>
          <w:rFonts w:ascii="宋体" w:hAnsi="宋体" w:cs="宋体"/>
          <w:color w:val="000000"/>
          <w:spacing w:val="-34"/>
          <w:sz w:val="24"/>
        </w:rPr>
        <w:t>》</w:t>
      </w:r>
      <w:r>
        <w:rPr>
          <w:rFonts w:ascii="宋体" w:hAnsi="宋体" w:cs="宋体"/>
          <w:color w:val="000000"/>
          <w:spacing w:val="0"/>
          <w:sz w:val="24"/>
        </w:rPr>
        <w:t>等法律法规，积极会同劳动</w:t>
      </w:r>
      <w:r>
        <w:rPr>
          <w:rFonts w:ascii="宋体" w:hAnsi="宋体" w:cs="宋体"/>
          <w:color w:val="000000"/>
          <w:spacing w:val="-5"/>
          <w:sz w:val="24"/>
        </w:rPr>
        <w:t>保障、安全生产</w:t>
      </w:r>
      <w:r>
        <w:rPr>
          <w:rFonts w:ascii="宋体" w:hAnsi="宋体" w:cs="宋体"/>
          <w:color w:val="000000"/>
          <w:spacing w:val="0"/>
          <w:sz w:val="24"/>
        </w:rPr>
        <w:t>等部</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门，对高温环境作业人群的用人单位，开展联合防暑降温工作专项监督检查。</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4. 2. 3</w:t>
      </w:r>
      <w:r>
        <w:rPr>
          <w:rFonts w:ascii="Times New Roman"/>
          <w:color w:val="000000"/>
          <w:spacing w:val="60"/>
          <w:sz w:val="24"/>
        </w:rPr>
        <w:t xml:space="preserve"> </w:t>
      </w:r>
      <w:r>
        <w:rPr>
          <w:rFonts w:ascii="宋体" w:hAnsi="宋体" w:cs="宋体"/>
          <w:color w:val="000000"/>
          <w:spacing w:val="0"/>
          <w:sz w:val="24"/>
        </w:rPr>
        <w:t>三级预警响应措施</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宋体" w:hAnsi="宋体" w:cs="宋体"/>
          <w:color w:val="000000"/>
          <w:spacing w:val="0"/>
          <w:sz w:val="24"/>
        </w:rPr>
        <w:t>．加强对高温中暑病例的监测、报告，做好高温中暑病人的收治；</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．加强气象监测分析，主动加强与上级气象业务单位的天气会商，及时发</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布高温中暑事件预警及相关信息；</w:t>
      </w:r>
    </w:p>
    <w:p>
      <w:pPr>
        <w:spacing w:before="304" w:after="0" w:line="276" w:lineRule="exact"/>
        <w:ind w:left="480" w:right="0" w:firstLine="0"/>
        <w:jc w:val="left"/>
        <w:rPr>
          <w:rFonts w:ascii="Times New Roman"/>
          <w:color w:val="000000"/>
          <w:spacing w:val="0"/>
          <w:sz w:val="24"/>
        </w:rPr>
      </w:pPr>
      <w:r>
        <w:rPr>
          <w:rFonts w:ascii="Times New Roman"/>
          <w:color w:val="000000"/>
          <w:spacing w:val="13"/>
          <w:sz w:val="24"/>
        </w:rPr>
        <w:t>c</w:t>
      </w:r>
      <w:r>
        <w:rPr>
          <w:rFonts w:ascii="宋体" w:hAnsi="宋体" w:cs="宋体"/>
          <w:color w:val="000000"/>
          <w:spacing w:val="-24"/>
          <w:sz w:val="24"/>
        </w:rPr>
        <w:t>．开</w:t>
      </w:r>
      <w:r>
        <w:rPr>
          <w:rFonts w:ascii="宋体" w:hAnsi="宋体" w:cs="宋体"/>
          <w:color w:val="000000"/>
          <w:spacing w:val="0"/>
          <w:sz w:val="24"/>
        </w:rPr>
        <w:t>展多种形式的防暑降温知识宣传</w:t>
      </w:r>
      <w:r>
        <w:rPr>
          <w:rFonts w:ascii="宋体" w:hAnsi="宋体" w:cs="宋体"/>
          <w:color w:val="000000"/>
          <w:spacing w:val="-48"/>
          <w:sz w:val="24"/>
        </w:rPr>
        <w:t>，</w:t>
      </w:r>
      <w:r>
        <w:rPr>
          <w:rFonts w:ascii="宋体" w:hAnsi="宋体" w:cs="宋体"/>
          <w:color w:val="000000"/>
          <w:spacing w:val="0"/>
          <w:sz w:val="24"/>
        </w:rPr>
        <w:t>强化社会公众或有关单位做好老年、</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儿童、病人等特殊人群的高温中暑防控工作的意识；</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d</w:t>
      </w:r>
      <w:r>
        <w:rPr>
          <w:rFonts w:ascii="宋体" w:hAnsi="宋体" w:cs="宋体"/>
          <w:color w:val="000000"/>
          <w:spacing w:val="0"/>
          <w:sz w:val="24"/>
        </w:rPr>
        <w:t>．根据有关部门、单位的要求，对高温环境作业人群开展防暑降温咨询，</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并指导用人单位向高温环境作业人群提供预防性给药。</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4. 2. 4</w:t>
      </w:r>
      <w:r>
        <w:rPr>
          <w:rFonts w:ascii="Times New Roman"/>
          <w:color w:val="000000"/>
          <w:spacing w:val="60"/>
          <w:sz w:val="24"/>
        </w:rPr>
        <w:t xml:space="preserve"> </w:t>
      </w:r>
      <w:r>
        <w:rPr>
          <w:rFonts w:ascii="宋体" w:hAnsi="宋体" w:cs="宋体"/>
          <w:color w:val="000000"/>
          <w:spacing w:val="0"/>
          <w:sz w:val="24"/>
        </w:rPr>
        <w:t>四级预警响应措施</w:t>
      </w:r>
    </w:p>
    <w:p>
      <w:pPr>
        <w:spacing w:before="286" w:after="0" w:line="276" w:lineRule="exact"/>
        <w:ind w:left="480" w:right="0" w:firstLine="0"/>
        <w:jc w:val="left"/>
        <w:rPr>
          <w:rFonts w:ascii="Times New Roman"/>
          <w:color w:val="000000"/>
          <w:spacing w:val="0"/>
          <w:sz w:val="24"/>
        </w:rPr>
      </w:pPr>
      <w:r>
        <w:rPr>
          <w:rFonts w:ascii="Times New Roman"/>
          <w:color w:val="000000"/>
          <w:spacing w:val="13"/>
          <w:sz w:val="24"/>
        </w:rPr>
        <w:t>a</w:t>
      </w:r>
      <w:r>
        <w:rPr>
          <w:rFonts w:ascii="宋体" w:hAnsi="宋体" w:cs="宋体"/>
          <w:color w:val="000000"/>
          <w:spacing w:val="0"/>
          <w:sz w:val="24"/>
        </w:rPr>
        <w:t>．开展高温中暑病例的监测、报告，做好高温中暑病人的收治；</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b</w:t>
      </w:r>
      <w:r>
        <w:rPr>
          <w:rFonts w:ascii="宋体" w:hAnsi="宋体" w:cs="宋体"/>
          <w:color w:val="000000"/>
          <w:spacing w:val="0"/>
          <w:sz w:val="24"/>
        </w:rPr>
        <w:t>．加强气象监测，主动加强与上级气象业务单位的天气会商，及时发布高</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温中暑事件预警及相关信息；</w:t>
      </w:r>
    </w:p>
    <w:p>
      <w:pPr>
        <w:spacing w:before="304" w:after="0" w:line="276" w:lineRule="exact"/>
        <w:ind w:left="480" w:right="0" w:firstLine="0"/>
        <w:jc w:val="left"/>
        <w:rPr>
          <w:rFonts w:ascii="Times New Roman"/>
          <w:color w:val="000000"/>
          <w:spacing w:val="0"/>
          <w:sz w:val="24"/>
        </w:rPr>
      </w:pPr>
      <w:r>
        <w:rPr>
          <w:rFonts w:ascii="Times New Roman"/>
          <w:color w:val="000000"/>
          <w:spacing w:val="13"/>
          <w:sz w:val="24"/>
        </w:rPr>
        <w:t>c</w:t>
      </w:r>
      <w:r>
        <w:rPr>
          <w:rFonts w:ascii="宋体" w:hAnsi="宋体" w:cs="宋体"/>
          <w:color w:val="000000"/>
          <w:spacing w:val="0"/>
          <w:sz w:val="24"/>
        </w:rPr>
        <w:t>．开展防暑降温知识宣传，增强高温环境下作业人群的自我保护意识。</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4.</w:t>
      </w:r>
      <w:r>
        <w:rPr>
          <w:rFonts w:ascii="Times New Roman"/>
          <w:color w:val="000000"/>
          <w:spacing w:val="5"/>
          <w:sz w:val="24"/>
        </w:rPr>
        <w:t xml:space="preserve"> </w:t>
      </w:r>
      <w:r>
        <w:rPr>
          <w:rFonts w:ascii="Times New Roman"/>
          <w:color w:val="000000"/>
          <w:spacing w:val="0"/>
          <w:sz w:val="24"/>
        </w:rPr>
        <w:t>3</w:t>
      </w:r>
      <w:r>
        <w:rPr>
          <w:rFonts w:ascii="Times New Roman"/>
          <w:color w:val="000000"/>
          <w:spacing w:val="60"/>
          <w:sz w:val="24"/>
        </w:rPr>
        <w:t xml:space="preserve"> </w:t>
      </w:r>
      <w:r>
        <w:rPr>
          <w:rFonts w:ascii="宋体" w:hAnsi="宋体" w:cs="宋体"/>
          <w:b/>
          <w:color w:val="000000"/>
          <w:spacing w:val="1"/>
          <w:sz w:val="24"/>
        </w:rPr>
        <w:t>应急响应终止</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应急响应终止由发布预警的气象行政主管机构和卫生行政部门共同确定。应</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急响应终止主要参考依据</w:t>
      </w:r>
      <w:r>
        <w:rPr>
          <w:rFonts w:ascii="宋体" w:hAnsi="宋体" w:cs="宋体"/>
          <w:color w:val="000000"/>
          <w:spacing w:val="-10"/>
          <w:sz w:val="24"/>
        </w:rPr>
        <w:t>为：高温中暑事件发生</w:t>
      </w:r>
      <w:r>
        <w:rPr>
          <w:rFonts w:ascii="宋体" w:hAnsi="宋体" w:cs="宋体"/>
          <w:color w:val="000000"/>
          <w:spacing w:val="0"/>
          <w:sz w:val="24"/>
        </w:rPr>
        <w:t>地的高温中暑气象等级预报持续</w:t>
      </w:r>
    </w:p>
    <w:p>
      <w:pPr>
        <w:spacing w:before="304" w:after="0" w:line="276" w:lineRule="exact"/>
        <w:ind w:left="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2"/>
          <w:sz w:val="24"/>
        </w:rPr>
        <w:t xml:space="preserve"> </w:t>
      </w:r>
      <w:r>
        <w:rPr>
          <w:rFonts w:ascii="宋体" w:hAnsi="宋体" w:cs="宋体"/>
          <w:color w:val="000000"/>
          <w:spacing w:val="0"/>
          <w:sz w:val="24"/>
        </w:rPr>
        <w:t>天低于预警所需等级</w:t>
      </w:r>
      <w:r>
        <w:rPr>
          <w:rFonts w:ascii="宋体" w:hAnsi="宋体" w:cs="宋体"/>
          <w:color w:val="000000"/>
          <w:spacing w:val="-6"/>
          <w:sz w:val="24"/>
        </w:rPr>
        <w:t>以下，</w:t>
      </w:r>
      <w:r>
        <w:rPr>
          <w:rFonts w:ascii="宋体" w:hAnsi="宋体" w:cs="宋体"/>
          <w:color w:val="000000"/>
          <w:spacing w:val="0"/>
          <w:sz w:val="24"/>
        </w:rPr>
        <w:t>并预测在短期</w:t>
      </w:r>
      <w:r>
        <w:rPr>
          <w:rFonts w:ascii="宋体" w:hAnsi="宋体" w:cs="宋体"/>
          <w:color w:val="000000"/>
          <w:spacing w:val="5"/>
          <w:sz w:val="24"/>
        </w:rPr>
        <w:t>内</w:t>
      </w:r>
      <w:r>
        <w:rPr>
          <w:rFonts w:ascii="宋体" w:hAnsi="宋体" w:cs="宋体"/>
          <w:color w:val="000000"/>
          <w:spacing w:val="0"/>
          <w:sz w:val="24"/>
        </w:rPr>
        <w:t>预报级别不会明显上升</w:t>
      </w:r>
      <w:r>
        <w:rPr>
          <w:rFonts w:ascii="宋体" w:hAnsi="宋体" w:cs="宋体"/>
          <w:color w:val="000000"/>
          <w:spacing w:val="-19"/>
          <w:sz w:val="24"/>
        </w:rPr>
        <w:t>，</w:t>
      </w:r>
      <w:r>
        <w:rPr>
          <w:rFonts w:ascii="宋体" w:hAnsi="宋体" w:cs="宋体"/>
          <w:color w:val="000000"/>
          <w:spacing w:val="0"/>
          <w:sz w:val="24"/>
        </w:rPr>
        <w:t>且大部分</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中暑病人得到有效救治，新发中暑病例数明显下降。</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省级（含省级）以下气象行政主管机构和卫生行政部门发布应急响应终止，</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80"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必须报送上级气象行政主管机构和卫生行政部门备案</w:t>
      </w:r>
      <w:r>
        <w:rPr>
          <w:rFonts w:ascii="宋体" w:hAnsi="宋体" w:cs="宋体"/>
          <w:color w:val="000000"/>
          <w:spacing w:val="-48"/>
          <w:sz w:val="24"/>
        </w:rPr>
        <w:t>；</w:t>
      </w:r>
      <w:r>
        <w:rPr>
          <w:rFonts w:ascii="宋体" w:hAnsi="宋体" w:cs="宋体"/>
          <w:color w:val="000000"/>
          <w:spacing w:val="0"/>
          <w:sz w:val="24"/>
        </w:rPr>
        <w:t>同</w:t>
      </w:r>
      <w:r>
        <w:rPr>
          <w:rFonts w:ascii="宋体" w:hAnsi="宋体" w:cs="宋体"/>
          <w:color w:val="000000"/>
          <w:spacing w:val="-12"/>
          <w:sz w:val="24"/>
        </w:rPr>
        <w:t>时，及时</w:t>
      </w:r>
      <w:r>
        <w:rPr>
          <w:rFonts w:ascii="宋体" w:hAnsi="宋体" w:cs="宋体"/>
          <w:color w:val="000000"/>
          <w:spacing w:val="0"/>
          <w:sz w:val="24"/>
        </w:rPr>
        <w:t>分析汇总下级</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气象行政主管机构和卫生行政部门发布的应急响应终止</w:t>
      </w:r>
      <w:r>
        <w:rPr>
          <w:rFonts w:ascii="宋体" w:hAnsi="宋体" w:cs="宋体"/>
          <w:color w:val="000000"/>
          <w:spacing w:val="-96"/>
          <w:sz w:val="24"/>
        </w:rPr>
        <w:t>，</w:t>
      </w:r>
      <w:r>
        <w:rPr>
          <w:rFonts w:ascii="宋体" w:hAnsi="宋体" w:cs="宋体"/>
          <w:color w:val="000000"/>
          <w:spacing w:val="0"/>
          <w:sz w:val="24"/>
        </w:rPr>
        <w:t>并报送上级气象行政主</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管机构和卫生行政部门备案。</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5</w:t>
      </w:r>
      <w:r>
        <w:rPr>
          <w:rFonts w:ascii="Times New Roman"/>
          <w:color w:val="000000"/>
          <w:spacing w:val="60"/>
          <w:sz w:val="24"/>
        </w:rPr>
        <w:t xml:space="preserve"> </w:t>
      </w:r>
      <w:r>
        <w:rPr>
          <w:rFonts w:ascii="宋体" w:hAnsi="宋体" w:cs="宋体"/>
          <w:b/>
          <w:color w:val="000000"/>
          <w:spacing w:val="2"/>
          <w:sz w:val="24"/>
        </w:rPr>
        <w:t>保障措施</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5. 1</w:t>
      </w:r>
      <w:r>
        <w:rPr>
          <w:rFonts w:ascii="Times New Roman"/>
          <w:color w:val="000000"/>
          <w:spacing w:val="2"/>
          <w:sz w:val="24"/>
        </w:rPr>
        <w:t xml:space="preserve"> </w:t>
      </w:r>
      <w:r>
        <w:rPr>
          <w:rFonts w:ascii="宋体" w:hAnsi="宋体" w:cs="宋体"/>
          <w:b/>
          <w:color w:val="000000"/>
          <w:spacing w:val="2"/>
          <w:sz w:val="24"/>
        </w:rPr>
        <w:t>组织保障</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3"/>
          <w:sz w:val="24"/>
        </w:rPr>
        <w:t>卫生、气象部</w:t>
      </w:r>
      <w:r>
        <w:rPr>
          <w:rFonts w:ascii="宋体" w:hAnsi="宋体" w:cs="宋体"/>
          <w:color w:val="000000"/>
          <w:spacing w:val="0"/>
          <w:sz w:val="24"/>
        </w:rPr>
        <w:t>门</w:t>
      </w:r>
      <w:r>
        <w:rPr>
          <w:rFonts w:ascii="宋体" w:hAnsi="宋体" w:cs="宋体"/>
          <w:color w:val="000000"/>
          <w:spacing w:val="-5"/>
          <w:sz w:val="24"/>
        </w:rPr>
        <w:t>与民政、</w:t>
      </w:r>
      <w:r>
        <w:rPr>
          <w:rFonts w:ascii="宋体" w:hAnsi="宋体" w:cs="宋体"/>
          <w:color w:val="000000"/>
          <w:spacing w:val="0"/>
          <w:sz w:val="24"/>
        </w:rPr>
        <w:t>劳动</w:t>
      </w:r>
      <w:r>
        <w:rPr>
          <w:rFonts w:ascii="宋体" w:hAnsi="宋体" w:cs="宋体"/>
          <w:color w:val="000000"/>
          <w:spacing w:val="-6"/>
          <w:sz w:val="24"/>
        </w:rPr>
        <w:t>保障、</w:t>
      </w:r>
      <w:r>
        <w:rPr>
          <w:rFonts w:ascii="宋体" w:hAnsi="宋体" w:cs="宋体"/>
          <w:color w:val="000000"/>
          <w:spacing w:val="0"/>
          <w:sz w:val="24"/>
        </w:rPr>
        <w:t>教育</w:t>
      </w:r>
      <w:r>
        <w:rPr>
          <w:rFonts w:ascii="宋体" w:hAnsi="宋体" w:cs="宋体"/>
          <w:color w:val="000000"/>
          <w:spacing w:val="-19"/>
          <w:sz w:val="24"/>
        </w:rPr>
        <w:t>、</w:t>
      </w:r>
      <w:r>
        <w:rPr>
          <w:rFonts w:ascii="宋体" w:hAnsi="宋体" w:cs="宋体"/>
          <w:color w:val="000000"/>
          <w:spacing w:val="0"/>
          <w:sz w:val="24"/>
        </w:rPr>
        <w:t>通讯与信息保障等部门建立</w:t>
      </w:r>
      <w:r>
        <w:rPr>
          <w:rFonts w:ascii="宋体" w:hAnsi="宋体" w:cs="宋体"/>
          <w:color w:val="000000"/>
          <w:spacing w:val="-19"/>
          <w:sz w:val="24"/>
        </w:rPr>
        <w:t>、</w:t>
      </w:r>
      <w:r>
        <w:rPr>
          <w:rFonts w:ascii="宋体" w:hAnsi="宋体" w:cs="宋体"/>
          <w:color w:val="000000"/>
          <w:spacing w:val="0"/>
          <w:sz w:val="24"/>
        </w:rPr>
        <w:t>完</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善协调联动机制，在本级人民政府的统一领导和指挥</w:t>
      </w:r>
      <w:r>
        <w:rPr>
          <w:rFonts w:ascii="宋体" w:hAnsi="宋体" w:cs="宋体"/>
          <w:color w:val="000000"/>
          <w:spacing w:val="-26"/>
          <w:sz w:val="24"/>
        </w:rPr>
        <w:t>下，各部</w:t>
      </w:r>
      <w:r>
        <w:rPr>
          <w:rFonts w:ascii="宋体" w:hAnsi="宋体" w:cs="宋体"/>
          <w:color w:val="000000"/>
          <w:spacing w:val="0"/>
          <w:sz w:val="24"/>
        </w:rPr>
        <w:t>门按照各自的职能，</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积极做好高温中暑事件的应急准备工作，确保事件发生后快速响应、科学处置，</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共同应对高温气象条件引发的高温中暑事件。</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各级卫生行政部门和气象行政主管机构成立应对高温中暑事件专家组</w:t>
      </w:r>
      <w:r>
        <w:rPr>
          <w:rFonts w:ascii="宋体" w:hAnsi="宋体" w:cs="宋体"/>
          <w:color w:val="000000"/>
          <w:spacing w:val="-96"/>
          <w:sz w:val="24"/>
        </w:rPr>
        <w:t>，</w:t>
      </w:r>
      <w:r>
        <w:rPr>
          <w:rFonts w:ascii="宋体" w:hAnsi="宋体" w:cs="宋体"/>
          <w:color w:val="000000"/>
          <w:spacing w:val="0"/>
          <w:sz w:val="24"/>
        </w:rPr>
        <w:t>向本</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级卫生行政部门和气象行政主管机构提出发布高温中暑事件的预警建议</w:t>
      </w:r>
      <w:r>
        <w:rPr>
          <w:rFonts w:ascii="宋体" w:hAnsi="宋体" w:cs="宋体"/>
          <w:color w:val="000000"/>
          <w:spacing w:val="-96"/>
          <w:sz w:val="24"/>
        </w:rPr>
        <w:t>，</w:t>
      </w:r>
      <w:r>
        <w:rPr>
          <w:rFonts w:ascii="宋体" w:hAnsi="宋体" w:cs="宋体"/>
          <w:color w:val="000000"/>
          <w:spacing w:val="0"/>
          <w:sz w:val="24"/>
        </w:rPr>
        <w:t>拟定相</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关防控工作建议内容</w:t>
      </w:r>
      <w:r>
        <w:rPr>
          <w:rFonts w:ascii="宋体" w:hAnsi="宋体" w:cs="宋体"/>
          <w:color w:val="000000"/>
          <w:spacing w:val="-48"/>
          <w:sz w:val="24"/>
        </w:rPr>
        <w:t>，</w:t>
      </w:r>
      <w:r>
        <w:rPr>
          <w:rFonts w:ascii="宋体" w:hAnsi="宋体" w:cs="宋体"/>
          <w:color w:val="000000"/>
          <w:spacing w:val="0"/>
          <w:sz w:val="24"/>
        </w:rPr>
        <w:t>负责开展针对高温中暑事件的研究</w:t>
      </w:r>
      <w:r>
        <w:rPr>
          <w:rFonts w:ascii="宋体" w:hAnsi="宋体" w:cs="宋体"/>
          <w:color w:val="000000"/>
          <w:spacing w:val="-24"/>
          <w:sz w:val="24"/>
        </w:rPr>
        <w:t>，制</w:t>
      </w:r>
      <w:r>
        <w:rPr>
          <w:rFonts w:ascii="宋体" w:hAnsi="宋体" w:cs="宋体"/>
          <w:color w:val="000000"/>
          <w:spacing w:val="0"/>
          <w:sz w:val="24"/>
        </w:rPr>
        <w:t>定相关技术标准和</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工作规范等。</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5. 2</w:t>
      </w:r>
      <w:r>
        <w:rPr>
          <w:rFonts w:ascii="Times New Roman"/>
          <w:color w:val="000000"/>
          <w:spacing w:val="2"/>
          <w:sz w:val="24"/>
        </w:rPr>
        <w:t xml:space="preserve"> </w:t>
      </w:r>
      <w:r>
        <w:rPr>
          <w:rFonts w:ascii="宋体" w:hAnsi="宋体" w:cs="宋体"/>
          <w:b/>
          <w:color w:val="000000"/>
          <w:spacing w:val="2"/>
          <w:sz w:val="24"/>
        </w:rPr>
        <w:t>物资保障</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各级卫生部门积极协调有关部门，做好高温中暑防控药品等物资的储备工</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作。</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5. 3</w:t>
      </w:r>
      <w:r>
        <w:rPr>
          <w:rFonts w:ascii="Times New Roman"/>
          <w:color w:val="000000"/>
          <w:spacing w:val="2"/>
          <w:sz w:val="24"/>
        </w:rPr>
        <w:t xml:space="preserve"> </w:t>
      </w:r>
      <w:r>
        <w:rPr>
          <w:rFonts w:ascii="宋体" w:hAnsi="宋体" w:cs="宋体"/>
          <w:b/>
          <w:color w:val="000000"/>
          <w:spacing w:val="2"/>
          <w:sz w:val="24"/>
        </w:rPr>
        <w:t>技术保障</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w:t>
      </w:r>
      <w:r>
        <w:rPr>
          <w:rFonts w:ascii="宋体" w:hAnsi="宋体" w:cs="宋体"/>
          <w:color w:val="000000"/>
          <w:spacing w:val="-8"/>
          <w:sz w:val="24"/>
        </w:rPr>
        <w:t>卫生、气象部</w:t>
      </w:r>
      <w:r>
        <w:rPr>
          <w:rFonts w:ascii="宋体" w:hAnsi="宋体" w:cs="宋体"/>
          <w:color w:val="000000"/>
          <w:spacing w:val="0"/>
          <w:sz w:val="24"/>
        </w:rPr>
        <w:t>门为高温中暑的防治提供必要的技术指导和技术服务</w:t>
      </w:r>
      <w:r>
        <w:rPr>
          <w:rFonts w:ascii="宋体" w:hAnsi="宋体" w:cs="宋体"/>
          <w:color w:val="000000"/>
          <w:spacing w:val="-48"/>
          <w:sz w:val="24"/>
        </w:rPr>
        <w:t>。</w:t>
      </w:r>
      <w:r>
        <w:rPr>
          <w:rFonts w:ascii="宋体" w:hAnsi="宋体" w:cs="宋体"/>
          <w:color w:val="000000"/>
          <w:spacing w:val="0"/>
          <w:sz w:val="24"/>
        </w:rPr>
        <w:t>加</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强科研和技术创新，不断完善监测预警和评估系统。</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5. 4</w:t>
      </w:r>
      <w:r>
        <w:rPr>
          <w:rFonts w:ascii="Times New Roman"/>
          <w:color w:val="000000"/>
          <w:spacing w:val="2"/>
          <w:sz w:val="24"/>
        </w:rPr>
        <w:t xml:space="preserve"> </w:t>
      </w:r>
      <w:r>
        <w:rPr>
          <w:rFonts w:ascii="宋体" w:hAnsi="宋体" w:cs="宋体"/>
          <w:b/>
          <w:color w:val="000000"/>
          <w:spacing w:val="1"/>
          <w:sz w:val="24"/>
        </w:rPr>
        <w:t>通讯与信息保障</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各级</w:t>
      </w:r>
      <w:r>
        <w:rPr>
          <w:rFonts w:ascii="宋体" w:hAnsi="宋体" w:cs="宋体"/>
          <w:color w:val="000000"/>
          <w:spacing w:val="-8"/>
          <w:sz w:val="24"/>
        </w:rPr>
        <w:t>卫生、气象部</w:t>
      </w:r>
      <w:r>
        <w:rPr>
          <w:rFonts w:ascii="宋体" w:hAnsi="宋体" w:cs="宋体"/>
          <w:color w:val="000000"/>
          <w:spacing w:val="0"/>
          <w:sz w:val="24"/>
        </w:rPr>
        <w:t>门结合本部门应急体系建设，充分利用国家公用通信基础</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设施和现有资源</w:t>
      </w:r>
      <w:r>
        <w:rPr>
          <w:rFonts w:ascii="宋体" w:hAnsi="宋体" w:cs="宋体"/>
          <w:color w:val="000000"/>
          <w:spacing w:val="-12"/>
          <w:sz w:val="24"/>
        </w:rPr>
        <w:t>，建</w:t>
      </w:r>
      <w:r>
        <w:rPr>
          <w:rFonts w:ascii="宋体" w:hAnsi="宋体" w:cs="宋体"/>
          <w:color w:val="000000"/>
          <w:spacing w:val="0"/>
          <w:sz w:val="24"/>
        </w:rPr>
        <w:t>立健全国家</w:t>
      </w:r>
      <w:r>
        <w:rPr>
          <w:rFonts w:ascii="宋体" w:hAnsi="宋体" w:cs="宋体"/>
          <w:color w:val="000000"/>
          <w:spacing w:val="-12"/>
          <w:sz w:val="24"/>
        </w:rPr>
        <w:t>、省</w:t>
      </w:r>
      <w:r>
        <w:rPr>
          <w:rFonts w:ascii="Times New Roman"/>
          <w:color w:val="000000"/>
          <w:spacing w:val="-60"/>
          <w:sz w:val="24"/>
        </w:rPr>
        <w:t xml:space="preserve"> </w:t>
      </w:r>
      <w:r>
        <w:rPr>
          <w:rFonts w:ascii="宋体" w:hAnsi="宋体" w:cs="宋体"/>
          <w:color w:val="000000"/>
          <w:spacing w:val="0"/>
          <w:sz w:val="24"/>
        </w:rPr>
        <w:t>、地市、县四级应急信息通信保障体系和医</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疗救治信息网络</w:t>
      </w:r>
      <w:r>
        <w:rPr>
          <w:rFonts w:ascii="宋体" w:hAnsi="宋体" w:cs="宋体"/>
          <w:color w:val="000000"/>
          <w:spacing w:val="-8"/>
          <w:sz w:val="24"/>
        </w:rPr>
        <w:t>，保障和维护</w:t>
      </w:r>
      <w:r>
        <w:rPr>
          <w:rFonts w:ascii="宋体" w:hAnsi="宋体" w:cs="宋体"/>
          <w:color w:val="000000"/>
          <w:spacing w:val="0"/>
          <w:sz w:val="24"/>
        </w:rPr>
        <w:t>信息通讯的通畅</w:t>
      </w:r>
      <w:r>
        <w:rPr>
          <w:rFonts w:ascii="宋体" w:hAnsi="宋体" w:cs="宋体"/>
          <w:color w:val="000000"/>
          <w:spacing w:val="-24"/>
          <w:sz w:val="24"/>
        </w:rPr>
        <w:t>，保</w:t>
      </w:r>
      <w:r>
        <w:rPr>
          <w:rFonts w:ascii="宋体" w:hAnsi="宋体" w:cs="宋体"/>
          <w:color w:val="000000"/>
          <w:spacing w:val="0"/>
          <w:sz w:val="24"/>
        </w:rPr>
        <w:t>证事件应急响应的信息能够及</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时上通下达。</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5. 5</w:t>
      </w:r>
      <w:r>
        <w:rPr>
          <w:rFonts w:ascii="Times New Roman"/>
          <w:color w:val="000000"/>
          <w:spacing w:val="2"/>
          <w:sz w:val="24"/>
        </w:rPr>
        <w:t xml:space="preserve"> </w:t>
      </w:r>
      <w:r>
        <w:rPr>
          <w:rFonts w:ascii="宋体" w:hAnsi="宋体" w:cs="宋体"/>
          <w:b/>
          <w:color w:val="000000"/>
          <w:spacing w:val="1"/>
          <w:sz w:val="24"/>
        </w:rPr>
        <w:t>社会公众的宣传教育</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250" w:lineRule="exact"/>
        <w:ind w:left="480" w:right="0" w:firstLine="0"/>
        <w:jc w:val="left"/>
        <w:rPr>
          <w:rFonts w:ascii="Times New Roman"/>
          <w:color w:val="000000"/>
          <w:spacing w:val="0"/>
          <w:sz w:val="24"/>
        </w:rPr>
      </w:pPr>
      <w:r>
        <w:rPr>
          <w:rFonts w:ascii="宋体" w:hAnsi="宋体" w:cs="宋体"/>
          <w:color w:val="000000"/>
          <w:spacing w:val="0"/>
          <w:sz w:val="24"/>
        </w:rPr>
        <w:t>各级</w:t>
      </w:r>
      <w:r>
        <w:rPr>
          <w:rFonts w:ascii="宋体" w:hAnsi="宋体" w:cs="宋体"/>
          <w:color w:val="000000"/>
          <w:spacing w:val="-5"/>
          <w:sz w:val="24"/>
        </w:rPr>
        <w:t>卫生、气象</w:t>
      </w:r>
      <w:r>
        <w:rPr>
          <w:rFonts w:ascii="宋体" w:hAnsi="宋体" w:cs="宋体"/>
          <w:color w:val="000000"/>
          <w:spacing w:val="0"/>
          <w:sz w:val="24"/>
        </w:rPr>
        <w:t>等部门在本级人民政府的统一领导下，利用广播</w:t>
      </w:r>
      <w:r>
        <w:rPr>
          <w:rFonts w:ascii="宋体" w:hAnsi="宋体" w:cs="宋体"/>
          <w:color w:val="000000"/>
          <w:spacing w:val="-24"/>
          <w:sz w:val="24"/>
        </w:rPr>
        <w:t>、</w:t>
      </w:r>
      <w:r>
        <w:rPr>
          <w:rFonts w:ascii="宋体" w:hAnsi="宋体" w:cs="宋体"/>
          <w:color w:val="000000"/>
          <w:spacing w:val="0"/>
          <w:sz w:val="24"/>
        </w:rPr>
        <w:t>影视</w:t>
      </w:r>
      <w:r>
        <w:rPr>
          <w:rFonts w:ascii="宋体" w:hAnsi="宋体" w:cs="宋体"/>
          <w:color w:val="000000"/>
          <w:spacing w:val="-24"/>
          <w:sz w:val="24"/>
        </w:rPr>
        <w:t>、报</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刊、互联网、手册等多种形式宣传防暑降温知识，增强公众的自我防护意识。</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6</w:t>
      </w:r>
      <w:r>
        <w:rPr>
          <w:rFonts w:ascii="Times New Roman"/>
          <w:color w:val="000000"/>
          <w:spacing w:val="60"/>
          <w:sz w:val="24"/>
        </w:rPr>
        <w:t xml:space="preserve"> </w:t>
      </w:r>
      <w:r>
        <w:rPr>
          <w:rFonts w:ascii="宋体" w:hAnsi="宋体" w:cs="宋体"/>
          <w:b/>
          <w:color w:val="000000"/>
          <w:spacing w:val="5"/>
          <w:sz w:val="24"/>
        </w:rPr>
        <w:t>附则</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6.</w:t>
      </w:r>
      <w:r>
        <w:rPr>
          <w:rFonts w:ascii="Times New Roman"/>
          <w:color w:val="000000"/>
          <w:spacing w:val="5"/>
          <w:sz w:val="24"/>
        </w:rPr>
        <w:t xml:space="preserve"> </w:t>
      </w:r>
      <w:r>
        <w:rPr>
          <w:rFonts w:ascii="Times New Roman"/>
          <w:color w:val="000000"/>
          <w:spacing w:val="0"/>
          <w:sz w:val="24"/>
        </w:rPr>
        <w:t>1</w:t>
      </w:r>
      <w:r>
        <w:rPr>
          <w:rFonts w:ascii="Times New Roman"/>
          <w:color w:val="000000"/>
          <w:spacing w:val="60"/>
          <w:sz w:val="24"/>
        </w:rPr>
        <w:t xml:space="preserve"> </w:t>
      </w:r>
      <w:r>
        <w:rPr>
          <w:rFonts w:ascii="宋体" w:hAnsi="宋体" w:cs="宋体"/>
          <w:b/>
          <w:color w:val="000000"/>
          <w:spacing w:val="0"/>
          <w:sz w:val="24"/>
        </w:rPr>
        <w:t>名词术语</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中暑：在本</w:t>
      </w:r>
      <w:r>
        <w:rPr>
          <w:rFonts w:ascii="宋体" w:hAnsi="宋体" w:cs="宋体"/>
          <w:color w:val="000000"/>
          <w:spacing w:val="-8"/>
          <w:sz w:val="24"/>
        </w:rPr>
        <w:t>预案中，中暑</w:t>
      </w:r>
      <w:r>
        <w:rPr>
          <w:rFonts w:ascii="宋体" w:hAnsi="宋体" w:cs="宋体"/>
          <w:color w:val="000000"/>
          <w:spacing w:val="0"/>
          <w:sz w:val="24"/>
        </w:rPr>
        <w:t>是指由高温气象条件直接引起人员出现轻症中暑或</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重症中暑的临床症状，并能排除普通感冒、急性胃肠炎等疾病引起的相关症状，</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可以考虑诊断。</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轻症中暑，临床表现为头昏</w:t>
      </w:r>
      <w:r>
        <w:rPr>
          <w:rFonts w:ascii="宋体" w:hAnsi="宋体" w:cs="宋体"/>
          <w:color w:val="000000"/>
          <w:spacing w:val="-34"/>
          <w:sz w:val="24"/>
        </w:rPr>
        <w:t>、</w:t>
      </w:r>
      <w:r>
        <w:rPr>
          <w:rFonts w:ascii="宋体" w:hAnsi="宋体" w:cs="宋体"/>
          <w:color w:val="000000"/>
          <w:spacing w:val="0"/>
          <w:sz w:val="24"/>
        </w:rPr>
        <w:t>头痛</w:t>
      </w:r>
      <w:r>
        <w:rPr>
          <w:rFonts w:ascii="宋体" w:hAnsi="宋体" w:cs="宋体"/>
          <w:color w:val="000000"/>
          <w:spacing w:val="-34"/>
          <w:sz w:val="24"/>
        </w:rPr>
        <w:t>、</w:t>
      </w:r>
      <w:r>
        <w:rPr>
          <w:rFonts w:ascii="宋体" w:hAnsi="宋体" w:cs="宋体"/>
          <w:color w:val="000000"/>
          <w:spacing w:val="0"/>
          <w:sz w:val="24"/>
        </w:rPr>
        <w:t>面</w:t>
      </w:r>
      <w:r>
        <w:rPr>
          <w:rFonts w:ascii="宋体" w:hAnsi="宋体" w:cs="宋体"/>
          <w:color w:val="000000"/>
          <w:spacing w:val="-5"/>
          <w:sz w:val="24"/>
        </w:rPr>
        <w:t>色</w:t>
      </w:r>
      <w:r>
        <w:rPr>
          <w:rFonts w:ascii="宋体" w:hAnsi="宋体" w:cs="宋体"/>
          <w:color w:val="000000"/>
          <w:spacing w:val="0"/>
          <w:sz w:val="24"/>
        </w:rPr>
        <w:t>潮红</w:t>
      </w:r>
      <w:r>
        <w:rPr>
          <w:rFonts w:ascii="宋体" w:hAnsi="宋体" w:cs="宋体"/>
          <w:color w:val="000000"/>
          <w:spacing w:val="-34"/>
          <w:sz w:val="24"/>
        </w:rPr>
        <w:t>、</w:t>
      </w:r>
      <w:r>
        <w:rPr>
          <w:rFonts w:ascii="宋体" w:hAnsi="宋体" w:cs="宋体"/>
          <w:color w:val="000000"/>
          <w:spacing w:val="0"/>
          <w:sz w:val="24"/>
        </w:rPr>
        <w:t>口渴</w:t>
      </w:r>
      <w:r>
        <w:rPr>
          <w:rFonts w:ascii="宋体" w:hAnsi="宋体" w:cs="宋体"/>
          <w:color w:val="000000"/>
          <w:spacing w:val="-34"/>
          <w:sz w:val="24"/>
        </w:rPr>
        <w:t>、</w:t>
      </w:r>
      <w:r>
        <w:rPr>
          <w:rFonts w:ascii="宋体" w:hAnsi="宋体" w:cs="宋体"/>
          <w:color w:val="000000"/>
          <w:spacing w:val="0"/>
          <w:sz w:val="24"/>
        </w:rPr>
        <w:t>大量出汗</w:t>
      </w:r>
      <w:r>
        <w:rPr>
          <w:rFonts w:ascii="宋体" w:hAnsi="宋体" w:cs="宋体"/>
          <w:color w:val="000000"/>
          <w:spacing w:val="-11"/>
          <w:sz w:val="24"/>
        </w:rPr>
        <w:t>、全身</w:t>
      </w:r>
      <w:r>
        <w:rPr>
          <w:rFonts w:ascii="宋体" w:hAnsi="宋体" w:cs="宋体"/>
          <w:color w:val="000000"/>
          <w:spacing w:val="0"/>
          <w:sz w:val="24"/>
        </w:rPr>
        <w:t>疲乏、</w:t>
      </w:r>
    </w:p>
    <w:p>
      <w:pPr>
        <w:spacing w:before="304" w:after="0" w:line="276" w:lineRule="exact"/>
        <w:ind w:left="0" w:right="0" w:firstLine="0"/>
        <w:jc w:val="left"/>
        <w:rPr>
          <w:rFonts w:ascii="Times New Roman"/>
          <w:color w:val="000000"/>
          <w:spacing w:val="0"/>
          <w:sz w:val="24"/>
        </w:rPr>
      </w:pPr>
      <w:r>
        <w:rPr>
          <w:rFonts w:ascii="宋体" w:hAnsi="宋体" w:cs="宋体"/>
          <w:color w:val="000000"/>
          <w:spacing w:val="0"/>
          <w:sz w:val="24"/>
        </w:rPr>
        <w:t>心悸</w:t>
      </w:r>
      <w:r>
        <w:rPr>
          <w:rFonts w:ascii="宋体" w:hAnsi="宋体" w:cs="宋体"/>
          <w:color w:val="000000"/>
          <w:spacing w:val="-10"/>
          <w:sz w:val="24"/>
        </w:rPr>
        <w:t>、</w:t>
      </w:r>
      <w:r>
        <w:rPr>
          <w:rFonts w:ascii="宋体" w:hAnsi="宋体" w:cs="宋体"/>
          <w:color w:val="000000"/>
          <w:spacing w:val="0"/>
          <w:sz w:val="24"/>
        </w:rPr>
        <w:t>脉搏快速</w:t>
      </w:r>
      <w:r>
        <w:rPr>
          <w:rFonts w:ascii="宋体" w:hAnsi="宋体" w:cs="宋体"/>
          <w:color w:val="000000"/>
          <w:spacing w:val="-10"/>
          <w:sz w:val="24"/>
        </w:rPr>
        <w:t>、</w:t>
      </w:r>
      <w:r>
        <w:rPr>
          <w:rFonts w:ascii="宋体" w:hAnsi="宋体" w:cs="宋体"/>
          <w:color w:val="000000"/>
          <w:spacing w:val="0"/>
          <w:sz w:val="24"/>
        </w:rPr>
        <w:t>注意力不集</w:t>
      </w:r>
      <w:r>
        <w:rPr>
          <w:rFonts w:ascii="宋体" w:hAnsi="宋体" w:cs="宋体"/>
          <w:color w:val="000000"/>
          <w:spacing w:val="-5"/>
          <w:sz w:val="24"/>
        </w:rPr>
        <w:t>中、</w:t>
      </w:r>
      <w:r>
        <w:rPr>
          <w:rFonts w:ascii="宋体" w:hAnsi="宋体" w:cs="宋体"/>
          <w:color w:val="000000"/>
          <w:spacing w:val="0"/>
          <w:sz w:val="24"/>
        </w:rPr>
        <w:t>动作不协</w:t>
      </w:r>
      <w:r>
        <w:rPr>
          <w:rFonts w:ascii="宋体" w:hAnsi="宋体" w:cs="宋体"/>
          <w:color w:val="000000"/>
          <w:spacing w:val="5"/>
          <w:sz w:val="24"/>
        </w:rPr>
        <w:t>调</w:t>
      </w:r>
      <w:r>
        <w:rPr>
          <w:rFonts w:ascii="宋体" w:hAnsi="宋体" w:cs="宋体"/>
          <w:color w:val="000000"/>
          <w:spacing w:val="0"/>
          <w:sz w:val="24"/>
        </w:rPr>
        <w:t>等症状</w:t>
      </w:r>
      <w:r>
        <w:rPr>
          <w:rFonts w:ascii="宋体" w:hAnsi="宋体" w:cs="宋体"/>
          <w:color w:val="000000"/>
          <w:spacing w:val="-3"/>
          <w:sz w:val="24"/>
        </w:rPr>
        <w:t>，体温</w:t>
      </w:r>
      <w:r>
        <w:rPr>
          <w:rFonts w:ascii="宋体" w:hAnsi="宋体" w:cs="宋体"/>
          <w:color w:val="000000"/>
          <w:spacing w:val="0"/>
          <w:sz w:val="24"/>
        </w:rPr>
        <w:t>升高至</w:t>
      </w:r>
      <w:r>
        <w:rPr>
          <w:rFonts w:ascii="Times New Roman"/>
          <w:color w:val="000000"/>
          <w:spacing w:val="-2"/>
          <w:sz w:val="24"/>
        </w:rPr>
        <w:t xml:space="preserve"> </w:t>
      </w:r>
      <w:r>
        <w:rPr>
          <w:rFonts w:ascii="Times New Roman"/>
          <w:color w:val="000000"/>
          <w:spacing w:val="0"/>
          <w:sz w:val="24"/>
        </w:rPr>
        <w:t>38. 5</w:t>
      </w:r>
      <w:r>
        <w:rPr>
          <w:rFonts w:ascii="宋体" w:hAnsi="宋体" w:cs="宋体"/>
          <w:color w:val="000000"/>
          <w:spacing w:val="0"/>
          <w:sz w:val="24"/>
        </w:rPr>
        <w:t>℃以上。</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重症中暑，包括热射病</w:t>
      </w:r>
      <w:r>
        <w:rPr>
          <w:rFonts w:ascii="宋体" w:hAnsi="宋体" w:cs="宋体"/>
          <w:color w:val="000000"/>
          <w:spacing w:val="-53"/>
          <w:sz w:val="24"/>
        </w:rPr>
        <w:t>、</w:t>
      </w:r>
      <w:r>
        <w:rPr>
          <w:rFonts w:ascii="宋体" w:hAnsi="宋体" w:cs="宋体"/>
          <w:color w:val="000000"/>
          <w:spacing w:val="0"/>
          <w:sz w:val="24"/>
        </w:rPr>
        <w:t>热痉挛和热衰竭三种类型</w:t>
      </w:r>
      <w:r>
        <w:rPr>
          <w:rFonts w:ascii="宋体" w:hAnsi="宋体" w:cs="宋体"/>
          <w:color w:val="000000"/>
          <w:spacing w:val="-53"/>
          <w:sz w:val="24"/>
        </w:rPr>
        <w:t>，</w:t>
      </w:r>
      <w:r>
        <w:rPr>
          <w:rFonts w:ascii="宋体" w:hAnsi="宋体" w:cs="宋体"/>
          <w:color w:val="000000"/>
          <w:spacing w:val="0"/>
          <w:sz w:val="24"/>
        </w:rPr>
        <w:t>也可出现混合型</w:t>
      </w:r>
      <w:r>
        <w:rPr>
          <w:rFonts w:ascii="宋体" w:hAnsi="宋体" w:cs="宋体"/>
          <w:color w:val="000000"/>
          <w:spacing w:val="-26"/>
          <w:sz w:val="24"/>
        </w:rPr>
        <w:t>。其</w:t>
      </w:r>
      <w:r>
        <w:rPr>
          <w:rFonts w:ascii="宋体" w:hAnsi="宋体" w:cs="宋体"/>
          <w:color w:val="000000"/>
          <w:spacing w:val="0"/>
          <w:sz w:val="24"/>
        </w:rPr>
        <w:t>中：</w:t>
      </w:r>
    </w:p>
    <w:p>
      <w:pPr>
        <w:spacing w:before="304" w:after="0" w:line="276" w:lineRule="exact"/>
        <w:ind w:left="480" w:right="0" w:firstLine="0"/>
        <w:jc w:val="left"/>
        <w:rPr>
          <w:rFonts w:ascii="Times New Roman"/>
          <w:color w:val="000000"/>
          <w:spacing w:val="0"/>
          <w:sz w:val="24"/>
        </w:rPr>
      </w:pPr>
      <w:r>
        <w:rPr>
          <w:rFonts w:ascii="宋体" w:hAnsi="宋体" w:cs="宋体"/>
          <w:color w:val="000000"/>
          <w:spacing w:val="0"/>
          <w:sz w:val="24"/>
        </w:rPr>
        <w:t>热射病</w:t>
      </w:r>
      <w:r>
        <w:rPr>
          <w:rFonts w:ascii="Times New Roman"/>
          <w:color w:val="000000"/>
          <w:spacing w:val="0"/>
          <w:sz w:val="24"/>
        </w:rPr>
        <w:t>(</w:t>
      </w:r>
      <w:r>
        <w:rPr>
          <w:rFonts w:ascii="Times New Roman"/>
          <w:color w:val="000000"/>
          <w:spacing w:val="-20"/>
          <w:sz w:val="24"/>
        </w:rPr>
        <w:t xml:space="preserve"> </w:t>
      </w:r>
      <w:r>
        <w:rPr>
          <w:rFonts w:ascii="宋体" w:hAnsi="宋体" w:cs="宋体"/>
          <w:color w:val="000000"/>
          <w:spacing w:val="0"/>
          <w:sz w:val="24"/>
        </w:rPr>
        <w:t>包括日射病</w:t>
      </w:r>
      <w:r>
        <w:rPr>
          <w:rFonts w:ascii="Times New Roman"/>
          <w:color w:val="000000"/>
          <w:spacing w:val="0"/>
          <w:sz w:val="24"/>
        </w:rPr>
        <w:t>)</w:t>
      </w:r>
      <w:r>
        <w:rPr>
          <w:rFonts w:ascii="Times New Roman"/>
          <w:color w:val="000000"/>
          <w:spacing w:val="-20"/>
          <w:sz w:val="24"/>
        </w:rPr>
        <w:t xml:space="preserve"> </w:t>
      </w:r>
      <w:r>
        <w:rPr>
          <w:rFonts w:ascii="宋体" w:hAnsi="宋体" w:cs="宋体"/>
          <w:color w:val="000000"/>
          <w:spacing w:val="0"/>
          <w:sz w:val="24"/>
        </w:rPr>
        <w:t>亦称中暑性高热</w:t>
      </w:r>
      <w:r>
        <w:rPr>
          <w:rFonts w:ascii="宋体" w:hAnsi="宋体" w:cs="宋体"/>
          <w:color w:val="000000"/>
          <w:spacing w:val="-48"/>
          <w:sz w:val="24"/>
        </w:rPr>
        <w:t>，</w:t>
      </w:r>
      <w:r>
        <w:rPr>
          <w:rFonts w:ascii="宋体" w:hAnsi="宋体" w:cs="宋体"/>
          <w:color w:val="000000"/>
          <w:spacing w:val="0"/>
          <w:sz w:val="24"/>
        </w:rPr>
        <w:t>其特点是在高温环境中突然发病</w:t>
      </w:r>
      <w:r>
        <w:rPr>
          <w:rFonts w:ascii="宋体" w:hAnsi="宋体" w:cs="宋体"/>
          <w:color w:val="000000"/>
          <w:spacing w:val="-48"/>
          <w:sz w:val="24"/>
        </w:rPr>
        <w:t>，体</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温高达</w:t>
      </w:r>
      <w:r>
        <w:rPr>
          <w:rFonts w:ascii="Times New Roman"/>
          <w:color w:val="000000"/>
          <w:spacing w:val="-2"/>
          <w:sz w:val="24"/>
        </w:rPr>
        <w:t xml:space="preserve"> </w:t>
      </w:r>
      <w:r>
        <w:rPr>
          <w:rFonts w:ascii="Times New Roman"/>
          <w:color w:val="000000"/>
          <w:spacing w:val="0"/>
          <w:sz w:val="24"/>
        </w:rPr>
        <w:t>40</w:t>
      </w:r>
      <w:r>
        <w:rPr>
          <w:rFonts w:ascii="宋体" w:hAnsi="宋体" w:cs="宋体"/>
          <w:color w:val="000000"/>
          <w:spacing w:val="0"/>
          <w:sz w:val="24"/>
        </w:rPr>
        <w:t>℃以上，疾病早期大量出汗，继之</w:t>
      </w:r>
      <w:r>
        <w:rPr>
          <w:rFonts w:ascii="Times New Roman"/>
          <w:color w:val="000000"/>
          <w:spacing w:val="22"/>
          <w:sz w:val="24"/>
        </w:rPr>
        <w:t>"</w:t>
      </w:r>
      <w:r>
        <w:rPr>
          <w:rFonts w:ascii="宋体" w:hAnsi="宋体" w:cs="宋体"/>
          <w:color w:val="000000"/>
          <w:spacing w:val="0"/>
          <w:sz w:val="24"/>
        </w:rPr>
        <w:t>无汗</w:t>
      </w:r>
      <w:r>
        <w:rPr>
          <w:rFonts w:ascii="Times New Roman"/>
          <w:color w:val="000000"/>
          <w:spacing w:val="22"/>
          <w:sz w:val="24"/>
        </w:rPr>
        <w:t>"</w:t>
      </w:r>
      <w:r>
        <w:rPr>
          <w:rFonts w:ascii="宋体" w:hAnsi="宋体" w:cs="宋体"/>
          <w:color w:val="000000"/>
          <w:spacing w:val="0"/>
          <w:sz w:val="24"/>
        </w:rPr>
        <w:t>，可伴有皮肤干热及不同程</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度的意识障碍等。</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热痉挛主要表现为明显的肌痉挛</w:t>
      </w:r>
      <w:r>
        <w:rPr>
          <w:rFonts w:ascii="宋体" w:hAnsi="宋体" w:cs="宋体"/>
          <w:color w:val="000000"/>
          <w:spacing w:val="-48"/>
          <w:sz w:val="24"/>
        </w:rPr>
        <w:t>，</w:t>
      </w:r>
      <w:r>
        <w:rPr>
          <w:rFonts w:ascii="宋体" w:hAnsi="宋体" w:cs="宋体"/>
          <w:color w:val="000000"/>
          <w:spacing w:val="0"/>
          <w:sz w:val="24"/>
        </w:rPr>
        <w:t>伴有收缩痛</w:t>
      </w:r>
      <w:r>
        <w:rPr>
          <w:rFonts w:ascii="宋体" w:hAnsi="宋体" w:cs="宋体"/>
          <w:color w:val="000000"/>
          <w:spacing w:val="-24"/>
          <w:sz w:val="24"/>
        </w:rPr>
        <w:t>。好</w:t>
      </w:r>
      <w:r>
        <w:rPr>
          <w:rFonts w:ascii="宋体" w:hAnsi="宋体" w:cs="宋体"/>
          <w:color w:val="000000"/>
          <w:spacing w:val="0"/>
          <w:sz w:val="24"/>
        </w:rPr>
        <w:t>发于活动较多的四肢肌肉</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及腹肌等，尤以腓肠肌为著。常呈对称性。时而发作，时而缓解。患者意识清，</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体温一般正常。</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热衰竭起病迅速</w:t>
      </w:r>
      <w:r>
        <w:rPr>
          <w:rFonts w:ascii="宋体" w:hAnsi="宋体" w:cs="宋体"/>
          <w:color w:val="000000"/>
          <w:spacing w:val="-14"/>
          <w:sz w:val="24"/>
        </w:rPr>
        <w:t>，</w:t>
      </w:r>
      <w:r>
        <w:rPr>
          <w:rFonts w:ascii="宋体" w:hAnsi="宋体" w:cs="宋体"/>
          <w:color w:val="000000"/>
          <w:spacing w:val="0"/>
          <w:sz w:val="24"/>
        </w:rPr>
        <w:t>主要表现为头昏</w:t>
      </w:r>
      <w:r>
        <w:rPr>
          <w:rFonts w:ascii="宋体" w:hAnsi="宋体" w:cs="宋体"/>
          <w:color w:val="000000"/>
          <w:spacing w:val="-14"/>
          <w:sz w:val="24"/>
        </w:rPr>
        <w:t>、</w:t>
      </w:r>
      <w:r>
        <w:rPr>
          <w:rFonts w:ascii="宋体" w:hAnsi="宋体" w:cs="宋体"/>
          <w:color w:val="000000"/>
          <w:spacing w:val="0"/>
          <w:sz w:val="24"/>
        </w:rPr>
        <w:t>头痛</w:t>
      </w:r>
      <w:r>
        <w:rPr>
          <w:rFonts w:ascii="宋体" w:hAnsi="宋体" w:cs="宋体"/>
          <w:color w:val="000000"/>
          <w:spacing w:val="-14"/>
          <w:sz w:val="24"/>
        </w:rPr>
        <w:t>、</w:t>
      </w:r>
      <w:r>
        <w:rPr>
          <w:rFonts w:ascii="宋体" w:hAnsi="宋体" w:cs="宋体"/>
          <w:color w:val="000000"/>
          <w:spacing w:val="0"/>
          <w:sz w:val="24"/>
        </w:rPr>
        <w:t>多汗</w:t>
      </w:r>
      <w:r>
        <w:rPr>
          <w:rFonts w:ascii="宋体" w:hAnsi="宋体" w:cs="宋体"/>
          <w:color w:val="000000"/>
          <w:spacing w:val="-14"/>
          <w:sz w:val="24"/>
        </w:rPr>
        <w:t>、</w:t>
      </w:r>
      <w:r>
        <w:rPr>
          <w:rFonts w:ascii="宋体" w:hAnsi="宋体" w:cs="宋体"/>
          <w:color w:val="000000"/>
          <w:spacing w:val="0"/>
          <w:sz w:val="24"/>
        </w:rPr>
        <w:t>口渴</w:t>
      </w:r>
      <w:r>
        <w:rPr>
          <w:rFonts w:ascii="宋体" w:hAnsi="宋体" w:cs="宋体"/>
          <w:color w:val="000000"/>
          <w:spacing w:val="-14"/>
          <w:sz w:val="24"/>
        </w:rPr>
        <w:t>、</w:t>
      </w:r>
      <w:r>
        <w:rPr>
          <w:rFonts w:ascii="宋体" w:hAnsi="宋体" w:cs="宋体"/>
          <w:color w:val="000000"/>
          <w:spacing w:val="0"/>
          <w:sz w:val="24"/>
        </w:rPr>
        <w:t>恶心</w:t>
      </w:r>
      <w:r>
        <w:rPr>
          <w:rFonts w:ascii="宋体" w:hAnsi="宋体" w:cs="宋体"/>
          <w:color w:val="000000"/>
          <w:spacing w:val="-14"/>
          <w:sz w:val="24"/>
        </w:rPr>
        <w:t>、</w:t>
      </w:r>
      <w:r>
        <w:rPr>
          <w:rFonts w:ascii="宋体" w:hAnsi="宋体" w:cs="宋体"/>
          <w:color w:val="000000"/>
          <w:spacing w:val="0"/>
          <w:sz w:val="24"/>
        </w:rPr>
        <w:t>呕吐</w:t>
      </w:r>
      <w:r>
        <w:rPr>
          <w:rFonts w:ascii="宋体" w:hAnsi="宋体" w:cs="宋体"/>
          <w:color w:val="000000"/>
          <w:spacing w:val="-14"/>
          <w:sz w:val="24"/>
        </w:rPr>
        <w:t>，</w:t>
      </w:r>
      <w:r>
        <w:rPr>
          <w:rFonts w:ascii="宋体" w:hAnsi="宋体" w:cs="宋体"/>
          <w:color w:val="000000"/>
          <w:spacing w:val="0"/>
          <w:sz w:val="24"/>
        </w:rPr>
        <w:t>继而</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皮肤湿冷、血压下降、心律紊乱、轻度脱水，体温稍高或正常。</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6.</w:t>
      </w:r>
      <w:r>
        <w:rPr>
          <w:rFonts w:ascii="Times New Roman"/>
          <w:color w:val="000000"/>
          <w:spacing w:val="5"/>
          <w:sz w:val="24"/>
        </w:rPr>
        <w:t xml:space="preserve"> </w:t>
      </w:r>
      <w:r>
        <w:rPr>
          <w:rFonts w:ascii="Times New Roman"/>
          <w:color w:val="000000"/>
          <w:spacing w:val="0"/>
          <w:sz w:val="24"/>
        </w:rPr>
        <w:t>2</w:t>
      </w:r>
      <w:r>
        <w:rPr>
          <w:rFonts w:ascii="Times New Roman"/>
          <w:color w:val="000000"/>
          <w:spacing w:val="60"/>
          <w:sz w:val="24"/>
        </w:rPr>
        <w:t xml:space="preserve"> </w:t>
      </w:r>
      <w:r>
        <w:rPr>
          <w:rFonts w:ascii="宋体" w:hAnsi="宋体" w:cs="宋体"/>
          <w:b/>
          <w:color w:val="000000"/>
          <w:spacing w:val="1"/>
          <w:sz w:val="24"/>
        </w:rPr>
        <w:t>预案管理和更新</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本预案由卫生部和中国气象局联合制定</w:t>
      </w:r>
      <w:r>
        <w:rPr>
          <w:rFonts w:ascii="宋体" w:hAnsi="宋体" w:cs="宋体"/>
          <w:color w:val="000000"/>
          <w:spacing w:val="-48"/>
          <w:sz w:val="24"/>
        </w:rPr>
        <w:t>，</w:t>
      </w:r>
      <w:r>
        <w:rPr>
          <w:rFonts w:ascii="宋体" w:hAnsi="宋体" w:cs="宋体"/>
          <w:color w:val="000000"/>
          <w:spacing w:val="0"/>
          <w:sz w:val="24"/>
        </w:rPr>
        <w:t>并共同负责解释</w:t>
      </w:r>
      <w:r>
        <w:rPr>
          <w:rFonts w:ascii="宋体" w:hAnsi="宋体" w:cs="宋体"/>
          <w:color w:val="000000"/>
          <w:spacing w:val="-48"/>
          <w:sz w:val="24"/>
        </w:rPr>
        <w:t>。</w:t>
      </w:r>
      <w:r>
        <w:rPr>
          <w:rFonts w:ascii="宋体" w:hAnsi="宋体" w:cs="宋体"/>
          <w:color w:val="000000"/>
          <w:spacing w:val="0"/>
          <w:sz w:val="24"/>
        </w:rPr>
        <w:t>卫生部和中国气</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象局根据预案实施中发现的问题及时进行更新、修订和补充。</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6.</w:t>
      </w:r>
      <w:r>
        <w:rPr>
          <w:rFonts w:ascii="Times New Roman"/>
          <w:color w:val="000000"/>
          <w:spacing w:val="5"/>
          <w:sz w:val="24"/>
        </w:rPr>
        <w:t xml:space="preserve"> </w:t>
      </w:r>
      <w:r>
        <w:rPr>
          <w:rFonts w:ascii="Times New Roman"/>
          <w:color w:val="000000"/>
          <w:spacing w:val="0"/>
          <w:sz w:val="24"/>
        </w:rPr>
        <w:t>3</w:t>
      </w:r>
      <w:r>
        <w:rPr>
          <w:rFonts w:ascii="Times New Roman"/>
          <w:color w:val="000000"/>
          <w:spacing w:val="60"/>
          <w:sz w:val="24"/>
        </w:rPr>
        <w:t xml:space="preserve"> </w:t>
      </w:r>
      <w:r>
        <w:rPr>
          <w:rFonts w:ascii="宋体" w:hAnsi="宋体" w:cs="宋体"/>
          <w:b/>
          <w:color w:val="000000"/>
          <w:spacing w:val="1"/>
          <w:sz w:val="24"/>
        </w:rPr>
        <w:t>预案实施时间</w:t>
      </w:r>
    </w:p>
    <w:p>
      <w:pPr>
        <w:spacing w:before="298" w:after="0" w:line="250" w:lineRule="exact"/>
        <w:ind w:left="480" w:right="0" w:firstLine="0"/>
        <w:jc w:val="left"/>
        <w:rPr>
          <w:rFonts w:ascii="Times New Roman"/>
          <w:color w:val="000000"/>
          <w:spacing w:val="0"/>
          <w:sz w:val="24"/>
        </w:rPr>
      </w:pPr>
      <w:r>
        <w:rPr>
          <w:rFonts w:ascii="宋体" w:hAnsi="宋体" w:cs="宋体"/>
          <w:color w:val="000000"/>
          <w:spacing w:val="0"/>
          <w:sz w:val="24"/>
        </w:rPr>
        <w:t>本预案自发布之日起实施。</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1580"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bookmarkStart w:id="0" w:name="_GoBack"/>
      <w:r>
        <w:pict>
          <v:shape id="_x00002" o:spid="_x0000_s1028" o:spt="75" type="#_x0000_t75" style="position:absolute;left:0pt;margin-left:89pt;margin-top:82.65pt;height:266pt;width:461.6pt;mso-position-horizontal-relative:page;mso-position-vertical-relative:page;z-index:-251657216;mso-width-relative:page;mso-height-relative:page;" filled="f" coordsize="21600,21600">
            <v:path/>
            <v:fill on="f" focussize="0,0"/>
            <v:stroke/>
            <v:imagedata r:id="rId7" o:title=""/>
            <o:lock v:ext="edit" aspectratio="t"/>
          </v:shape>
        </w:pict>
      </w:r>
      <w:bookmarkEnd w:id="0"/>
    </w:p>
    <w:p>
      <w:pPr>
        <w:spacing w:before="0" w:after="0" w:line="250" w:lineRule="exact"/>
        <w:ind w:left="0" w:right="0" w:firstLine="0"/>
        <w:jc w:val="left"/>
        <w:rPr>
          <w:rFonts w:ascii="Times New Roman"/>
          <w:color w:val="000000"/>
          <w:spacing w:val="0"/>
          <w:sz w:val="24"/>
        </w:rPr>
      </w:pPr>
      <w:r>
        <w:rPr>
          <w:rFonts w:ascii="宋体" w:hAnsi="宋体" w:cs="宋体"/>
          <w:color w:val="000000"/>
          <w:spacing w:val="0"/>
          <w:sz w:val="24"/>
        </w:rPr>
        <w:t>填卡说明：</w:t>
      </w:r>
    </w:p>
    <w:p>
      <w:pPr>
        <w:spacing w:before="582" w:after="0" w:line="276" w:lineRule="exact"/>
        <w:ind w:left="480" w:right="0" w:firstLine="0"/>
        <w:jc w:val="left"/>
        <w:rPr>
          <w:rFonts w:ascii="Times New Roman"/>
          <w:color w:val="000000"/>
          <w:spacing w:val="0"/>
          <w:sz w:val="24"/>
        </w:rPr>
      </w:pPr>
      <w:r>
        <w:rPr>
          <w:rFonts w:ascii="Times New Roman"/>
          <w:color w:val="000000"/>
          <w:spacing w:val="0"/>
          <w:sz w:val="24"/>
        </w:rPr>
        <w:t>1.</w:t>
      </w:r>
      <w:r>
        <w:rPr>
          <w:rFonts w:ascii="Times New Roman"/>
          <w:color w:val="000000"/>
          <w:spacing w:val="120"/>
          <w:sz w:val="24"/>
        </w:rPr>
        <w:t xml:space="preserve"> </w:t>
      </w:r>
      <w:r>
        <w:rPr>
          <w:rFonts w:ascii="宋体" w:hAnsi="宋体" w:cs="宋体"/>
          <w:color w:val="000000"/>
          <w:spacing w:val="0"/>
          <w:sz w:val="24"/>
        </w:rPr>
        <w:t>初次报告为病人诊断后的首次报告</w:t>
      </w:r>
      <w:r>
        <w:rPr>
          <w:rFonts w:ascii="宋体" w:hAnsi="宋体" w:cs="宋体"/>
          <w:color w:val="000000"/>
          <w:spacing w:val="-96"/>
          <w:sz w:val="24"/>
        </w:rPr>
        <w:t>；</w:t>
      </w:r>
      <w:r>
        <w:rPr>
          <w:rFonts w:ascii="宋体" w:hAnsi="宋体" w:cs="宋体"/>
          <w:color w:val="000000"/>
          <w:spacing w:val="0"/>
          <w:sz w:val="24"/>
        </w:rPr>
        <w:t>订正报告指初次报告后患者被治愈，</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或出现死亡时的报告。</w:t>
      </w:r>
    </w:p>
    <w:p>
      <w:pPr>
        <w:spacing w:before="304" w:after="0" w:line="276" w:lineRule="exact"/>
        <w:ind w:left="480" w:right="0" w:firstLine="0"/>
        <w:jc w:val="left"/>
        <w:rPr>
          <w:rFonts w:ascii="Times New Roman"/>
          <w:color w:val="000000"/>
          <w:spacing w:val="0"/>
          <w:sz w:val="24"/>
        </w:rPr>
      </w:pPr>
      <w:r>
        <w:rPr>
          <w:rFonts w:ascii="Times New Roman"/>
          <w:color w:val="000000"/>
          <w:spacing w:val="0"/>
          <w:sz w:val="24"/>
        </w:rPr>
        <w:t>2.</w:t>
      </w:r>
      <w:r>
        <w:rPr>
          <w:rFonts w:ascii="Times New Roman"/>
          <w:color w:val="000000"/>
          <w:spacing w:val="120"/>
          <w:sz w:val="24"/>
        </w:rPr>
        <w:t xml:space="preserve"> </w:t>
      </w:r>
      <w:r>
        <w:rPr>
          <w:rFonts w:ascii="宋体" w:hAnsi="宋体" w:cs="宋体"/>
          <w:color w:val="000000"/>
          <w:spacing w:val="0"/>
          <w:sz w:val="24"/>
        </w:rPr>
        <w:t>患者居住地址以现状为准。</w:t>
      </w:r>
    </w:p>
    <w:p>
      <w:pPr>
        <w:spacing w:before="286" w:after="0" w:line="276" w:lineRule="exact"/>
        <w:ind w:left="480" w:right="0" w:firstLine="0"/>
        <w:jc w:val="left"/>
        <w:rPr>
          <w:rFonts w:ascii="Times New Roman"/>
          <w:color w:val="000000"/>
          <w:spacing w:val="0"/>
          <w:sz w:val="24"/>
        </w:rPr>
      </w:pPr>
      <w:r>
        <w:rPr>
          <w:rFonts w:ascii="Times New Roman"/>
          <w:color w:val="000000"/>
          <w:spacing w:val="0"/>
          <w:sz w:val="24"/>
        </w:rPr>
        <w:t>3.</w:t>
      </w:r>
      <w:r>
        <w:rPr>
          <w:rFonts w:ascii="Times New Roman"/>
          <w:color w:val="000000"/>
          <w:spacing w:val="120"/>
          <w:sz w:val="24"/>
        </w:rPr>
        <w:t xml:space="preserve"> </w:t>
      </w:r>
      <w:r>
        <w:rPr>
          <w:rFonts w:ascii="宋体" w:hAnsi="宋体" w:cs="宋体"/>
          <w:color w:val="000000"/>
          <w:spacing w:val="0"/>
          <w:sz w:val="24"/>
        </w:rPr>
        <w:t>中暑诊断标准：</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轻症中暑，临床表现为头昏</w:t>
      </w:r>
      <w:r>
        <w:rPr>
          <w:rFonts w:ascii="宋体" w:hAnsi="宋体" w:cs="宋体"/>
          <w:color w:val="000000"/>
          <w:spacing w:val="-34"/>
          <w:sz w:val="24"/>
        </w:rPr>
        <w:t>、</w:t>
      </w:r>
      <w:r>
        <w:rPr>
          <w:rFonts w:ascii="宋体" w:hAnsi="宋体" w:cs="宋体"/>
          <w:color w:val="000000"/>
          <w:spacing w:val="0"/>
          <w:sz w:val="24"/>
        </w:rPr>
        <w:t>头痛</w:t>
      </w:r>
      <w:r>
        <w:rPr>
          <w:rFonts w:ascii="宋体" w:hAnsi="宋体" w:cs="宋体"/>
          <w:color w:val="000000"/>
          <w:spacing w:val="-34"/>
          <w:sz w:val="24"/>
        </w:rPr>
        <w:t>、</w:t>
      </w:r>
      <w:r>
        <w:rPr>
          <w:rFonts w:ascii="宋体" w:hAnsi="宋体" w:cs="宋体"/>
          <w:color w:val="000000"/>
          <w:spacing w:val="0"/>
          <w:sz w:val="24"/>
        </w:rPr>
        <w:t>面</w:t>
      </w:r>
      <w:r>
        <w:rPr>
          <w:rFonts w:ascii="宋体" w:hAnsi="宋体" w:cs="宋体"/>
          <w:color w:val="000000"/>
          <w:spacing w:val="-5"/>
          <w:sz w:val="24"/>
        </w:rPr>
        <w:t>色</w:t>
      </w:r>
      <w:r>
        <w:rPr>
          <w:rFonts w:ascii="宋体" w:hAnsi="宋体" w:cs="宋体"/>
          <w:color w:val="000000"/>
          <w:spacing w:val="0"/>
          <w:sz w:val="24"/>
        </w:rPr>
        <w:t>潮红</w:t>
      </w:r>
      <w:r>
        <w:rPr>
          <w:rFonts w:ascii="宋体" w:hAnsi="宋体" w:cs="宋体"/>
          <w:color w:val="000000"/>
          <w:spacing w:val="-34"/>
          <w:sz w:val="24"/>
        </w:rPr>
        <w:t>、</w:t>
      </w:r>
      <w:r>
        <w:rPr>
          <w:rFonts w:ascii="宋体" w:hAnsi="宋体" w:cs="宋体"/>
          <w:color w:val="000000"/>
          <w:spacing w:val="0"/>
          <w:sz w:val="24"/>
        </w:rPr>
        <w:t>口渴</w:t>
      </w:r>
      <w:r>
        <w:rPr>
          <w:rFonts w:ascii="宋体" w:hAnsi="宋体" w:cs="宋体"/>
          <w:color w:val="000000"/>
          <w:spacing w:val="-34"/>
          <w:sz w:val="24"/>
        </w:rPr>
        <w:t>、</w:t>
      </w:r>
      <w:r>
        <w:rPr>
          <w:rFonts w:ascii="宋体" w:hAnsi="宋体" w:cs="宋体"/>
          <w:color w:val="000000"/>
          <w:spacing w:val="0"/>
          <w:sz w:val="24"/>
        </w:rPr>
        <w:t>大量出汗</w:t>
      </w:r>
      <w:r>
        <w:rPr>
          <w:rFonts w:ascii="宋体" w:hAnsi="宋体" w:cs="宋体"/>
          <w:color w:val="000000"/>
          <w:spacing w:val="-11"/>
          <w:sz w:val="24"/>
        </w:rPr>
        <w:t>、全身</w:t>
      </w:r>
      <w:r>
        <w:rPr>
          <w:rFonts w:ascii="宋体" w:hAnsi="宋体" w:cs="宋体"/>
          <w:color w:val="000000"/>
          <w:spacing w:val="0"/>
          <w:sz w:val="24"/>
        </w:rPr>
        <w:t>疲乏、</w:t>
      </w:r>
    </w:p>
    <w:p>
      <w:pPr>
        <w:spacing w:before="304" w:after="0" w:line="276" w:lineRule="exact"/>
        <w:ind w:left="0" w:right="0" w:firstLine="0"/>
        <w:jc w:val="left"/>
        <w:rPr>
          <w:rFonts w:ascii="Times New Roman"/>
          <w:color w:val="000000"/>
          <w:spacing w:val="0"/>
          <w:sz w:val="24"/>
        </w:rPr>
      </w:pPr>
      <w:r>
        <w:rPr>
          <w:rFonts w:ascii="宋体" w:hAnsi="宋体" w:cs="宋体"/>
          <w:color w:val="000000"/>
          <w:spacing w:val="0"/>
          <w:sz w:val="24"/>
        </w:rPr>
        <w:t>心悸</w:t>
      </w:r>
      <w:r>
        <w:rPr>
          <w:rFonts w:ascii="宋体" w:hAnsi="宋体" w:cs="宋体"/>
          <w:color w:val="000000"/>
          <w:spacing w:val="-10"/>
          <w:sz w:val="24"/>
        </w:rPr>
        <w:t>、</w:t>
      </w:r>
      <w:r>
        <w:rPr>
          <w:rFonts w:ascii="宋体" w:hAnsi="宋体" w:cs="宋体"/>
          <w:color w:val="000000"/>
          <w:spacing w:val="0"/>
          <w:sz w:val="24"/>
        </w:rPr>
        <w:t>脉搏快速</w:t>
      </w:r>
      <w:r>
        <w:rPr>
          <w:rFonts w:ascii="宋体" w:hAnsi="宋体" w:cs="宋体"/>
          <w:color w:val="000000"/>
          <w:spacing w:val="-10"/>
          <w:sz w:val="24"/>
        </w:rPr>
        <w:t>、</w:t>
      </w:r>
      <w:r>
        <w:rPr>
          <w:rFonts w:ascii="宋体" w:hAnsi="宋体" w:cs="宋体"/>
          <w:color w:val="000000"/>
          <w:spacing w:val="0"/>
          <w:sz w:val="24"/>
        </w:rPr>
        <w:t>注意力不集</w:t>
      </w:r>
      <w:r>
        <w:rPr>
          <w:rFonts w:ascii="宋体" w:hAnsi="宋体" w:cs="宋体"/>
          <w:color w:val="000000"/>
          <w:spacing w:val="-5"/>
          <w:sz w:val="24"/>
        </w:rPr>
        <w:t>中、</w:t>
      </w:r>
      <w:r>
        <w:rPr>
          <w:rFonts w:ascii="宋体" w:hAnsi="宋体" w:cs="宋体"/>
          <w:color w:val="000000"/>
          <w:spacing w:val="0"/>
          <w:sz w:val="24"/>
        </w:rPr>
        <w:t>动作不协</w:t>
      </w:r>
      <w:r>
        <w:rPr>
          <w:rFonts w:ascii="宋体" w:hAnsi="宋体" w:cs="宋体"/>
          <w:color w:val="000000"/>
          <w:spacing w:val="5"/>
          <w:sz w:val="24"/>
        </w:rPr>
        <w:t>调</w:t>
      </w:r>
      <w:r>
        <w:rPr>
          <w:rFonts w:ascii="宋体" w:hAnsi="宋体" w:cs="宋体"/>
          <w:color w:val="000000"/>
          <w:spacing w:val="0"/>
          <w:sz w:val="24"/>
        </w:rPr>
        <w:t>等症状</w:t>
      </w:r>
      <w:r>
        <w:rPr>
          <w:rFonts w:ascii="宋体" w:hAnsi="宋体" w:cs="宋体"/>
          <w:color w:val="000000"/>
          <w:spacing w:val="-3"/>
          <w:sz w:val="24"/>
        </w:rPr>
        <w:t>，体温</w:t>
      </w:r>
      <w:r>
        <w:rPr>
          <w:rFonts w:ascii="宋体" w:hAnsi="宋体" w:cs="宋体"/>
          <w:color w:val="000000"/>
          <w:spacing w:val="0"/>
          <w:sz w:val="24"/>
        </w:rPr>
        <w:t>升高至</w:t>
      </w:r>
      <w:r>
        <w:rPr>
          <w:rFonts w:ascii="Times New Roman"/>
          <w:color w:val="000000"/>
          <w:spacing w:val="-2"/>
          <w:sz w:val="24"/>
        </w:rPr>
        <w:t xml:space="preserve"> </w:t>
      </w:r>
      <w:r>
        <w:rPr>
          <w:rFonts w:ascii="Times New Roman"/>
          <w:color w:val="000000"/>
          <w:spacing w:val="0"/>
          <w:sz w:val="24"/>
        </w:rPr>
        <w:t>38. 5</w:t>
      </w:r>
      <w:r>
        <w:rPr>
          <w:rFonts w:ascii="宋体" w:hAnsi="宋体" w:cs="宋体"/>
          <w:color w:val="000000"/>
          <w:spacing w:val="0"/>
          <w:sz w:val="24"/>
        </w:rPr>
        <w:t>℃以上。</w:t>
      </w:r>
    </w:p>
    <w:p>
      <w:pPr>
        <w:spacing w:before="293" w:after="0" w:line="250" w:lineRule="exact"/>
        <w:ind w:left="480" w:right="0" w:firstLine="0"/>
        <w:jc w:val="left"/>
        <w:rPr>
          <w:rFonts w:ascii="Times New Roman"/>
          <w:color w:val="000000"/>
          <w:spacing w:val="0"/>
          <w:sz w:val="24"/>
        </w:rPr>
      </w:pPr>
      <w:r>
        <w:rPr>
          <w:rFonts w:ascii="宋体" w:hAnsi="宋体" w:cs="宋体"/>
          <w:color w:val="000000"/>
          <w:spacing w:val="0"/>
          <w:sz w:val="24"/>
        </w:rPr>
        <w:t>重症中暑，包括热射病</w:t>
      </w:r>
      <w:r>
        <w:rPr>
          <w:rFonts w:ascii="宋体" w:hAnsi="宋体" w:cs="宋体"/>
          <w:color w:val="000000"/>
          <w:spacing w:val="-53"/>
          <w:sz w:val="24"/>
        </w:rPr>
        <w:t>、</w:t>
      </w:r>
      <w:r>
        <w:rPr>
          <w:rFonts w:ascii="宋体" w:hAnsi="宋体" w:cs="宋体"/>
          <w:color w:val="000000"/>
          <w:spacing w:val="0"/>
          <w:sz w:val="24"/>
        </w:rPr>
        <w:t>热痉挛和热衰竭三种类型</w:t>
      </w:r>
      <w:r>
        <w:rPr>
          <w:rFonts w:ascii="宋体" w:hAnsi="宋体" w:cs="宋体"/>
          <w:color w:val="000000"/>
          <w:spacing w:val="-53"/>
          <w:sz w:val="24"/>
        </w:rPr>
        <w:t>，</w:t>
      </w:r>
      <w:r>
        <w:rPr>
          <w:rFonts w:ascii="宋体" w:hAnsi="宋体" w:cs="宋体"/>
          <w:color w:val="000000"/>
          <w:spacing w:val="0"/>
          <w:sz w:val="24"/>
        </w:rPr>
        <w:t>也可出现混合型</w:t>
      </w:r>
      <w:r>
        <w:rPr>
          <w:rFonts w:ascii="宋体" w:hAnsi="宋体" w:cs="宋体"/>
          <w:color w:val="000000"/>
          <w:spacing w:val="-26"/>
          <w:sz w:val="24"/>
        </w:rPr>
        <w:t>。其</w:t>
      </w:r>
      <w:r>
        <w:rPr>
          <w:rFonts w:ascii="宋体" w:hAnsi="宋体" w:cs="宋体"/>
          <w:color w:val="000000"/>
          <w:spacing w:val="0"/>
          <w:sz w:val="24"/>
        </w:rPr>
        <w:t>中：</w:t>
      </w:r>
    </w:p>
    <w:p>
      <w:pPr>
        <w:spacing w:before="304" w:after="0" w:line="276" w:lineRule="exact"/>
        <w:ind w:left="480" w:right="0" w:firstLine="0"/>
        <w:jc w:val="left"/>
        <w:rPr>
          <w:rFonts w:ascii="Times New Roman"/>
          <w:color w:val="000000"/>
          <w:spacing w:val="0"/>
          <w:sz w:val="24"/>
        </w:rPr>
      </w:pPr>
      <w:r>
        <w:rPr>
          <w:rFonts w:ascii="宋体" w:hAnsi="宋体" w:cs="宋体"/>
          <w:color w:val="000000"/>
          <w:spacing w:val="0"/>
          <w:sz w:val="24"/>
        </w:rPr>
        <w:t>热射病</w:t>
      </w:r>
      <w:r>
        <w:rPr>
          <w:rFonts w:ascii="Times New Roman"/>
          <w:color w:val="000000"/>
          <w:spacing w:val="0"/>
          <w:sz w:val="24"/>
        </w:rPr>
        <w:t>(</w:t>
      </w:r>
      <w:r>
        <w:rPr>
          <w:rFonts w:ascii="Times New Roman"/>
          <w:color w:val="000000"/>
          <w:spacing w:val="-20"/>
          <w:sz w:val="24"/>
        </w:rPr>
        <w:t xml:space="preserve"> </w:t>
      </w:r>
      <w:r>
        <w:rPr>
          <w:rFonts w:ascii="宋体" w:hAnsi="宋体" w:cs="宋体"/>
          <w:color w:val="000000"/>
          <w:spacing w:val="0"/>
          <w:sz w:val="24"/>
        </w:rPr>
        <w:t>包括日射病</w:t>
      </w:r>
      <w:r>
        <w:rPr>
          <w:rFonts w:ascii="Times New Roman"/>
          <w:color w:val="000000"/>
          <w:spacing w:val="0"/>
          <w:sz w:val="24"/>
        </w:rPr>
        <w:t>)</w:t>
      </w:r>
      <w:r>
        <w:rPr>
          <w:rFonts w:ascii="Times New Roman"/>
          <w:color w:val="000000"/>
          <w:spacing w:val="-20"/>
          <w:sz w:val="24"/>
        </w:rPr>
        <w:t xml:space="preserve"> </w:t>
      </w:r>
      <w:r>
        <w:rPr>
          <w:rFonts w:ascii="宋体" w:hAnsi="宋体" w:cs="宋体"/>
          <w:color w:val="000000"/>
          <w:spacing w:val="0"/>
          <w:sz w:val="24"/>
        </w:rPr>
        <w:t>亦称中暑性高热</w:t>
      </w:r>
      <w:r>
        <w:rPr>
          <w:rFonts w:ascii="宋体" w:hAnsi="宋体" w:cs="宋体"/>
          <w:color w:val="000000"/>
          <w:spacing w:val="-48"/>
          <w:sz w:val="24"/>
        </w:rPr>
        <w:t>，</w:t>
      </w:r>
      <w:r>
        <w:rPr>
          <w:rFonts w:ascii="宋体" w:hAnsi="宋体" w:cs="宋体"/>
          <w:color w:val="000000"/>
          <w:spacing w:val="0"/>
          <w:sz w:val="24"/>
        </w:rPr>
        <w:t>其特点是在高温环境中突然发病</w:t>
      </w:r>
      <w:r>
        <w:rPr>
          <w:rFonts w:ascii="宋体" w:hAnsi="宋体" w:cs="宋体"/>
          <w:color w:val="000000"/>
          <w:spacing w:val="-48"/>
          <w:sz w:val="24"/>
        </w:rPr>
        <w:t>，体</w:t>
      </w:r>
    </w:p>
    <w:p>
      <w:pPr>
        <w:spacing w:before="286" w:after="0" w:line="276" w:lineRule="exact"/>
        <w:ind w:left="0" w:right="0" w:firstLine="0"/>
        <w:jc w:val="left"/>
        <w:rPr>
          <w:rFonts w:ascii="Times New Roman"/>
          <w:color w:val="000000"/>
          <w:spacing w:val="0"/>
          <w:sz w:val="24"/>
        </w:rPr>
      </w:pPr>
      <w:r>
        <w:rPr>
          <w:rFonts w:ascii="宋体" w:hAnsi="宋体" w:cs="宋体"/>
          <w:color w:val="000000"/>
          <w:spacing w:val="0"/>
          <w:sz w:val="24"/>
        </w:rPr>
        <w:t>温高达</w:t>
      </w:r>
      <w:r>
        <w:rPr>
          <w:rFonts w:ascii="Times New Roman"/>
          <w:color w:val="000000"/>
          <w:spacing w:val="-2"/>
          <w:sz w:val="24"/>
        </w:rPr>
        <w:t xml:space="preserve"> </w:t>
      </w:r>
      <w:r>
        <w:rPr>
          <w:rFonts w:ascii="Times New Roman"/>
          <w:color w:val="000000"/>
          <w:spacing w:val="0"/>
          <w:sz w:val="24"/>
        </w:rPr>
        <w:t>40</w:t>
      </w:r>
      <w:r>
        <w:rPr>
          <w:rFonts w:ascii="宋体" w:hAnsi="宋体" w:cs="宋体"/>
          <w:color w:val="000000"/>
          <w:spacing w:val="0"/>
          <w:sz w:val="24"/>
        </w:rPr>
        <w:t>℃以上，疾病早期大量出汗，继之</w:t>
      </w:r>
      <w:r>
        <w:rPr>
          <w:rFonts w:ascii="Times New Roman"/>
          <w:color w:val="000000"/>
          <w:spacing w:val="22"/>
          <w:sz w:val="24"/>
        </w:rPr>
        <w:t>"</w:t>
      </w:r>
      <w:r>
        <w:rPr>
          <w:rFonts w:ascii="宋体" w:hAnsi="宋体" w:cs="宋体"/>
          <w:color w:val="000000"/>
          <w:spacing w:val="0"/>
          <w:sz w:val="24"/>
        </w:rPr>
        <w:t>无汗</w:t>
      </w:r>
      <w:r>
        <w:rPr>
          <w:rFonts w:ascii="Times New Roman"/>
          <w:color w:val="000000"/>
          <w:spacing w:val="22"/>
          <w:sz w:val="24"/>
        </w:rPr>
        <w:t>"</w:t>
      </w:r>
      <w:r>
        <w:rPr>
          <w:rFonts w:ascii="宋体" w:hAnsi="宋体" w:cs="宋体"/>
          <w:color w:val="000000"/>
          <w:spacing w:val="0"/>
          <w:sz w:val="24"/>
        </w:rPr>
        <w:t>，可伴有皮肤干热及不同程</w:t>
      </w:r>
    </w:p>
    <w:p>
      <w:pPr>
        <w:spacing w:before="293" w:after="0" w:line="250" w:lineRule="exact"/>
        <w:ind w:left="0" w:right="0" w:firstLine="0"/>
        <w:jc w:val="left"/>
        <w:rPr>
          <w:rFonts w:ascii="Times New Roman"/>
          <w:color w:val="000000"/>
          <w:spacing w:val="0"/>
          <w:sz w:val="24"/>
        </w:rPr>
      </w:pPr>
      <w:r>
        <w:rPr>
          <w:rFonts w:ascii="宋体" w:hAnsi="宋体" w:cs="宋体"/>
          <w:color w:val="000000"/>
          <w:spacing w:val="0"/>
          <w:sz w:val="24"/>
        </w:rPr>
        <w:t>度的意识障碍等。</w:t>
      </w:r>
    </w:p>
    <w:p>
      <w:pPr>
        <w:spacing w:before="312" w:after="0" w:line="250" w:lineRule="exact"/>
        <w:ind w:left="480" w:right="0" w:firstLine="0"/>
        <w:jc w:val="left"/>
        <w:rPr>
          <w:rFonts w:ascii="Times New Roman"/>
          <w:color w:val="000000"/>
          <w:spacing w:val="0"/>
          <w:sz w:val="24"/>
        </w:rPr>
      </w:pPr>
      <w:r>
        <w:rPr>
          <w:rFonts w:ascii="宋体" w:hAnsi="宋体" w:cs="宋体"/>
          <w:color w:val="000000"/>
          <w:spacing w:val="0"/>
          <w:sz w:val="24"/>
        </w:rPr>
        <w:t>热痉挛主要表现为明显的肌痉挛</w:t>
      </w:r>
      <w:r>
        <w:rPr>
          <w:rFonts w:ascii="宋体" w:hAnsi="宋体" w:cs="宋体"/>
          <w:color w:val="000000"/>
          <w:spacing w:val="-48"/>
          <w:sz w:val="24"/>
        </w:rPr>
        <w:t>，</w:t>
      </w:r>
      <w:r>
        <w:rPr>
          <w:rFonts w:ascii="宋体" w:hAnsi="宋体" w:cs="宋体"/>
          <w:color w:val="000000"/>
          <w:spacing w:val="0"/>
          <w:sz w:val="24"/>
        </w:rPr>
        <w:t>伴有收缩痛</w:t>
      </w:r>
      <w:r>
        <w:rPr>
          <w:rFonts w:ascii="宋体" w:hAnsi="宋体" w:cs="宋体"/>
          <w:color w:val="000000"/>
          <w:spacing w:val="-24"/>
          <w:sz w:val="24"/>
        </w:rPr>
        <w:t>。好</w:t>
      </w:r>
      <w:r>
        <w:rPr>
          <w:rFonts w:ascii="宋体" w:hAnsi="宋体" w:cs="宋体"/>
          <w:color w:val="000000"/>
          <w:spacing w:val="0"/>
          <w:sz w:val="24"/>
        </w:rPr>
        <w:t>发于活动较多的四肢肌肉</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及腹肌等，尤以腓肠肌为著。常呈对称性。时而发作，时而缓解。患者意识清，</w:t>
      </w:r>
    </w:p>
    <w:p>
      <w:pPr>
        <w:spacing w:before="312" w:after="0" w:line="250" w:lineRule="exact"/>
        <w:ind w:left="0" w:right="0" w:firstLine="0"/>
        <w:jc w:val="left"/>
        <w:rPr>
          <w:rFonts w:ascii="Times New Roman"/>
          <w:color w:val="000000"/>
          <w:spacing w:val="0"/>
          <w:sz w:val="24"/>
        </w:rPr>
      </w:pPr>
      <w:r>
        <w:rPr>
          <w:rFonts w:ascii="宋体" w:hAnsi="宋体" w:cs="宋体"/>
          <w:color w:val="000000"/>
          <w:spacing w:val="0"/>
          <w:sz w:val="24"/>
        </w:rPr>
        <w:t>体温一般正常。</w:t>
      </w:r>
    </w:p>
    <w:p>
      <w:pPr>
        <w:spacing w:before="0" w:after="0" w:line="0" w:lineRule="exact"/>
        <w:ind w:left="0" w:right="0" w:firstLine="0"/>
        <w:jc w:val="left"/>
        <w:rPr>
          <w:rFonts w:ascii="Arial"/>
          <w:color w:val="FF0000"/>
          <w:spacing w:val="0"/>
          <w:sz w:val="2"/>
        </w:rPr>
      </w:pPr>
    </w:p>
    <w:p>
      <w:pPr>
        <w:spacing w:before="0" w:after="0" w:line="0" w:lineRule="exac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ectPr>
          <w:pgSz w:w="11900" w:h="16820"/>
          <w:pgMar w:top="7167" w:right="100" w:bottom="0" w:left="1800" w:header="720" w:footer="720" w:gutter="0"/>
          <w:pgNumType w:start="1"/>
          <w:cols w:space="720" w:num="1"/>
          <w:docGrid w:linePitch="1" w:charSpace="0"/>
        </w:sectPr>
      </w:pPr>
    </w:p>
    <w:p>
      <w:pPr>
        <w:spacing w:before="0" w:after="0" w:line="0" w:lineRule="exact"/>
        <w:ind w:left="0" w:right="0" w:firstLine="0"/>
        <w:jc w:val="left"/>
        <w:rPr>
          <w:rFonts w:ascii="Arial"/>
          <w:color w:val="FF0000"/>
          <w:spacing w:val="0"/>
          <w:sz w:val="2"/>
        </w:rPr>
      </w:pPr>
    </w:p>
    <w:p>
      <w:pPr>
        <w:spacing w:before="0" w:after="0" w:line="250" w:lineRule="exact"/>
        <w:ind w:left="480" w:right="0" w:firstLine="0"/>
        <w:jc w:val="left"/>
        <w:rPr>
          <w:rFonts w:ascii="Times New Roman"/>
          <w:color w:val="000000"/>
          <w:spacing w:val="0"/>
          <w:sz w:val="24"/>
        </w:rPr>
      </w:pPr>
      <w:r>
        <w:rPr>
          <w:rFonts w:ascii="宋体" w:hAnsi="宋体" w:cs="宋体"/>
          <w:color w:val="000000"/>
          <w:spacing w:val="0"/>
          <w:sz w:val="24"/>
        </w:rPr>
        <w:t>热衰竭起病迅速</w:t>
      </w:r>
      <w:r>
        <w:rPr>
          <w:rFonts w:ascii="宋体" w:hAnsi="宋体" w:cs="宋体"/>
          <w:color w:val="000000"/>
          <w:spacing w:val="-14"/>
          <w:sz w:val="24"/>
        </w:rPr>
        <w:t>，</w:t>
      </w:r>
      <w:r>
        <w:rPr>
          <w:rFonts w:ascii="宋体" w:hAnsi="宋体" w:cs="宋体"/>
          <w:color w:val="000000"/>
          <w:spacing w:val="0"/>
          <w:sz w:val="24"/>
        </w:rPr>
        <w:t>主要表现为头昏</w:t>
      </w:r>
      <w:r>
        <w:rPr>
          <w:rFonts w:ascii="宋体" w:hAnsi="宋体" w:cs="宋体"/>
          <w:color w:val="000000"/>
          <w:spacing w:val="-14"/>
          <w:sz w:val="24"/>
        </w:rPr>
        <w:t>、</w:t>
      </w:r>
      <w:r>
        <w:rPr>
          <w:rFonts w:ascii="宋体" w:hAnsi="宋体" w:cs="宋体"/>
          <w:color w:val="000000"/>
          <w:spacing w:val="0"/>
          <w:sz w:val="24"/>
        </w:rPr>
        <w:t>头痛</w:t>
      </w:r>
      <w:r>
        <w:rPr>
          <w:rFonts w:ascii="宋体" w:hAnsi="宋体" w:cs="宋体"/>
          <w:color w:val="000000"/>
          <w:spacing w:val="-14"/>
          <w:sz w:val="24"/>
        </w:rPr>
        <w:t>、</w:t>
      </w:r>
      <w:r>
        <w:rPr>
          <w:rFonts w:ascii="宋体" w:hAnsi="宋体" w:cs="宋体"/>
          <w:color w:val="000000"/>
          <w:spacing w:val="0"/>
          <w:sz w:val="24"/>
        </w:rPr>
        <w:t>多汗</w:t>
      </w:r>
      <w:r>
        <w:rPr>
          <w:rFonts w:ascii="宋体" w:hAnsi="宋体" w:cs="宋体"/>
          <w:color w:val="000000"/>
          <w:spacing w:val="-14"/>
          <w:sz w:val="24"/>
        </w:rPr>
        <w:t>、</w:t>
      </w:r>
      <w:r>
        <w:rPr>
          <w:rFonts w:ascii="宋体" w:hAnsi="宋体" w:cs="宋体"/>
          <w:color w:val="000000"/>
          <w:spacing w:val="0"/>
          <w:sz w:val="24"/>
        </w:rPr>
        <w:t>口渴</w:t>
      </w:r>
      <w:r>
        <w:rPr>
          <w:rFonts w:ascii="宋体" w:hAnsi="宋体" w:cs="宋体"/>
          <w:color w:val="000000"/>
          <w:spacing w:val="-14"/>
          <w:sz w:val="24"/>
        </w:rPr>
        <w:t>、</w:t>
      </w:r>
      <w:r>
        <w:rPr>
          <w:rFonts w:ascii="宋体" w:hAnsi="宋体" w:cs="宋体"/>
          <w:color w:val="000000"/>
          <w:spacing w:val="0"/>
          <w:sz w:val="24"/>
        </w:rPr>
        <w:t>恶心</w:t>
      </w:r>
      <w:r>
        <w:rPr>
          <w:rFonts w:ascii="宋体" w:hAnsi="宋体" w:cs="宋体"/>
          <w:color w:val="000000"/>
          <w:spacing w:val="-14"/>
          <w:sz w:val="24"/>
        </w:rPr>
        <w:t>、</w:t>
      </w:r>
      <w:r>
        <w:rPr>
          <w:rFonts w:ascii="宋体" w:hAnsi="宋体" w:cs="宋体"/>
          <w:color w:val="000000"/>
          <w:spacing w:val="0"/>
          <w:sz w:val="24"/>
        </w:rPr>
        <w:t>呕吐</w:t>
      </w:r>
      <w:r>
        <w:rPr>
          <w:rFonts w:ascii="宋体" w:hAnsi="宋体" w:cs="宋体"/>
          <w:color w:val="000000"/>
          <w:spacing w:val="-14"/>
          <w:sz w:val="24"/>
        </w:rPr>
        <w:t>，</w:t>
      </w:r>
      <w:r>
        <w:rPr>
          <w:rFonts w:ascii="宋体" w:hAnsi="宋体" w:cs="宋体"/>
          <w:color w:val="000000"/>
          <w:spacing w:val="0"/>
          <w:sz w:val="24"/>
        </w:rPr>
        <w:t>继而</w:t>
      </w:r>
    </w:p>
    <w:p>
      <w:pPr>
        <w:spacing w:before="316" w:after="0" w:line="250" w:lineRule="exact"/>
        <w:ind w:left="0" w:right="0" w:firstLine="0"/>
        <w:jc w:val="left"/>
        <w:rPr>
          <w:rFonts w:ascii="Times New Roman"/>
          <w:color w:val="000000"/>
          <w:spacing w:val="0"/>
          <w:sz w:val="24"/>
        </w:rPr>
      </w:pPr>
      <w:r>
        <w:rPr>
          <w:rFonts w:ascii="宋体" w:hAnsi="宋体" w:cs="宋体"/>
          <w:color w:val="000000"/>
          <w:spacing w:val="0"/>
          <w:sz w:val="24"/>
        </w:rPr>
        <w:t>皮肤湿冷、血压下降、心律紊乱、轻度脱水，体温稍高或正常。</w:t>
      </w:r>
    </w:p>
    <w:sectPr>
      <w:pgSz w:w="11900" w:h="16820"/>
      <w:pgMar w:top="1580" w:right="100" w:bottom="0" w:left="1800"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embedRegular r:id="rId1" w:fontKey="{F9247627-89F8-453B-83A0-C02D4F3C5F28}"/>
  </w:font>
  <w:font w:name="宋体">
    <w:panose1 w:val="02010600030101010101"/>
    <w:charset w:val="86"/>
    <w:family w:val="auto"/>
    <w:pitch w:val="default"/>
    <w:sig w:usb0="00000003" w:usb1="288F0000" w:usb2="00000006" w:usb3="00000000" w:csb0="00040001" w:csb1="00000000"/>
    <w:embedRegular r:id="rId2" w:fontKey="{AFF4CA31-8042-4D47-86E6-385F0D74E96E}"/>
  </w:font>
  <w:font w:name="Wingdings">
    <w:panose1 w:val="05000000000000000000"/>
    <w:charset w:val="02"/>
    <w:family w:val="auto"/>
    <w:pitch w:val="default"/>
    <w:sig w:usb0="00000000" w:usb1="00000000" w:usb2="00000000" w:usb3="00000000" w:csb0="80000000" w:csb1="00000000"/>
    <w:embedRegular r:id="rId3" w:fontKey="{68566FB9-8541-412F-9F2C-F5DB47F8FBBE}"/>
  </w:font>
  <w:font w:name="Arial">
    <w:panose1 w:val="020B0604020202020204"/>
    <w:charset w:val="01"/>
    <w:family w:val="swiss"/>
    <w:pitch w:val="default"/>
    <w:sig w:usb0="E0002AFF" w:usb1="C0007843" w:usb2="00000009" w:usb3="00000000" w:csb0="400001FF" w:csb1="FFFF0000"/>
    <w:embedRegular r:id="rId4" w:fontKey="{C96D7EEF-9F3C-41CB-B0FB-F20AE02509A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5" w:fontKey="{8BB600F2-DD75-4F04-A3C0-03F18AFA2B30}"/>
  </w:font>
  <w:font w:name="Symbol">
    <w:panose1 w:val="05050102010706020507"/>
    <w:charset w:val="02"/>
    <w:family w:val="roman"/>
    <w:pitch w:val="default"/>
    <w:sig w:usb0="00000000" w:usb1="00000000" w:usb2="00000000" w:usb3="00000000" w:csb0="80000000" w:csb1="00000000"/>
    <w:embedRegular r:id="rId6" w:fontKey="{8DCD853D-A04F-41B6-85F4-3E669AE93764}"/>
  </w:font>
  <w:font w:name="Calibri">
    <w:panose1 w:val="020F0502020204030204"/>
    <w:charset w:val="00"/>
    <w:family w:val="swiss"/>
    <w:pitch w:val="default"/>
    <w:sig w:usb0="E10002FF" w:usb1="4000ACFF" w:usb2="00000009" w:usb3="00000000" w:csb0="2000019F" w:csb1="00000000"/>
    <w:embedRegular r:id="rId7" w:fontKey="{A7036A08-048E-446F-9D4B-7FAD29C10DF0}"/>
  </w:font>
  <w:font w:name="SJAVCU+KaiTi_GB2312">
    <w:panose1 w:val="02000500000000000000"/>
    <w:charset w:val="01"/>
    <w:family w:val="auto"/>
    <w:pitch w:val="default"/>
    <w:sig w:usb0="00000000" w:usb1="00000000" w:usb2="00000000" w:usb3="00000000" w:csb0="00000000" w:csb1="00000000"/>
    <w:embedRegular r:id="rId8" w:fontKey="{259FDDD6-3528-4E63-874D-5C062251FB9F}"/>
  </w:font>
  <w:font w:name="Arial">
    <w:panose1 w:val="020B0604020202020204"/>
    <w:charset w:val="CC"/>
    <w:family w:val="swiss"/>
    <w:pitch w:val="default"/>
    <w:sig w:usb0="E0002AFF" w:usb1="C0007843" w:usb2="00000009" w:usb3="00000000" w:csb0="400001FF" w:csb1="FFFF0000"/>
    <w:embedRegular r:id="rId9" w:fontKey="{74A4D597-CA4B-4CE8-8741-6EC1EA714CD3}"/>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embedSystemFonts/>
  <w:documentProtection w:enforcement="0"/>
  <w:defaultTabStop w:val="708"/>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 w:val="1474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unhideWhenUsed="0" w:uiPriority="4294967295" w:semiHidden="0" w:name="heading 1"/>
    <w:lsdException w:unhideWhenUsed="0" w:uiPriority="4294967295" w:semiHidden="0" w:name="heading 2"/>
    <w:lsdException w:unhideWhenUsed="0" w:uiPriority="4294967295" w:semiHidden="0" w:name="heading 3"/>
    <w:lsdException w:unhideWhenUsed="0" w:uiPriority="4294967295" w:semiHidden="0" w:name="heading 4"/>
    <w:lsdException w:unhideWhenUsed="0" w:uiPriority="4294967295" w:semiHidden="0" w:name="heading 5"/>
    <w:lsdException w:unhideWhenUsed="0" w:uiPriority="4294967295" w:semiHidden="0" w:name="heading 6"/>
    <w:lsdException w:unhideWhenUsed="0" w:uiPriority="4294967295" w:semiHidden="0" w:name="heading 7"/>
    <w:lsdException w:unhideWhenUsed="0" w:uiPriority="4294967295" w:semiHidden="0" w:name="heading 8"/>
    <w:lsdException w:unhideWhenUsed="0" w:uiPriority="4294967295" w:semiHidden="0" w:name="heading 9"/>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unhideWhenUsed="0" w:uiPriority="4294967295" w:semiHidden="0" w:name="toc 1"/>
    <w:lsdException w:unhideWhenUsed="0" w:uiPriority="4294967295" w:semiHidden="0" w:name="toc 2"/>
    <w:lsdException w:unhideWhenUsed="0" w:uiPriority="4294967295" w:semiHidden="0" w:name="toc 3"/>
    <w:lsdException w:unhideWhenUsed="0" w:uiPriority="4294967295" w:semiHidden="0" w:name="toc 4"/>
    <w:lsdException w:unhideWhenUsed="0" w:uiPriority="4294967295" w:semiHidden="0" w:name="toc 5"/>
    <w:lsdException w:unhideWhenUsed="0" w:uiPriority="4294967295" w:semiHidden="0" w:name="toc 6"/>
    <w:lsdException w:unhideWhenUsed="0" w:uiPriority="4294967295" w:semiHidden="0" w:name="toc 7"/>
    <w:lsdException w:unhideWhenUsed="0" w:uiPriority="4294967295" w:semiHidden="0" w:name="toc 8"/>
    <w:lsdException w:unhideWhenUsed="0" w:uiPriority="4294967295" w:semiHidden="0" w:name="toc 9"/>
    <w:lsdException w:unhideWhenUsed="0" w:uiPriority="4294967295" w:semiHidden="0" w:name="Normal Indent"/>
    <w:lsdException w:unhideWhenUsed="0" w:uiPriority="4294967295" w:semiHidden="0" w:name="footnote text"/>
    <w:lsdException w:unhideWhenUsed="0" w:uiPriority="4294967295" w:semiHidden="0" w:name="annotation text"/>
    <w:lsdException w:unhideWhenUsed="0" w:uiPriority="4294967295" w:semiHidden="0" w:name="header"/>
    <w:lsdException w:unhideWhenUsed="0" w:uiPriority="4294967295" w:semiHidden="0" w:name="footer"/>
    <w:lsdException w:unhideWhenUsed="0" w:uiPriority="4294967295" w:semiHidden="0" w:name="index heading"/>
    <w:lsdException w:unhideWhenUsed="0" w:uiPriority="4294967295" w:semiHidden="0" w:name="caption"/>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unhideWhenUsed="0" w:uiPriority="4294967295" w:semiHidden="0" w:name="annotation reference"/>
    <w:lsdException w:unhideWhenUsed="0" w:uiPriority="4294967295" w:semiHidden="0" w:name="line number"/>
    <w:lsdException w:unhideWhenUsed="0" w:uiPriority="4294967295"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sdException w:unhideWhenUsed="0" w:uiPriority="4294967295" w:semiHidden="0" w:name="Closing"/>
    <w:lsdException w:unhideWhenUsed="0" w:uiPriority="4294967295" w:semiHidden="0" w:name="Signature"/>
    <w:lsdException w:unhideWhenUsed="0" w:uiPriority="0" w:name="Default Paragraph Font"/>
    <w:lsdException w:unhideWhenUsed="0" w:uiPriority="4294967295"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sdException w:unhideWhenUsed="0" w:uiPriority="4294967295" w:semiHidden="0" w:name="Salutation"/>
    <w:lsdException w:unhideWhenUsed="0" w:uiPriority="4294967295"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unhideWhenUsed="0" w:uiPriority="4294967295" w:semiHidden="0" w:name="Hyperlink"/>
    <w:lsdException w:unhideWhenUsed="0" w:uiPriority="4294967295" w:semiHidden="0" w:name="FollowedHyperlink"/>
    <w:lsdException w:unhideWhenUsed="0" w:uiPriority="4294967295" w:semiHidden="0" w:name="Strong"/>
    <w:lsdException w:unhideWhenUsed="0" w:uiPriority="4294967295" w:semiHidden="0" w:name="Emphasis"/>
    <w:lsdException w:unhideWhenUsed="0" w:uiPriority="4294967295" w:semiHidden="0" w:name="Document Map"/>
    <w:lsdException w:unhideWhenUsed="0" w:uiPriority="4294967295" w:semiHidden="0" w:name="Plain Text"/>
    <w:lsdException w:unhideWhenUsed="0" w:uiPriority="4294967295" w:semiHidden="0" w:name="E-mail Signature"/>
    <w:lsdException w:unhideWhenUsed="0" w:uiPriority="4294967295"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unhideWhenUsed="0" w:uiPriority="4294967295" w:semiHidden="0" w:name="Normal Table"/>
    <w:lsdException w:unhideWhenUsed="0" w:uiPriority="4294967295" w:semiHidden="0" w:name="annotation subject"/>
    <w:lsdException w:unhideWhenUsed="0" w:uiPriority="0" w:name="No Lis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unhideWhenUsed="0" w:uiPriority="4294967295"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
    <w:uiPriority w:val="0"/>
    <w:pPr>
      <w:spacing w:before="120" w:after="240"/>
      <w:jc w:val="both"/>
    </w:pPr>
    <w:rPr>
      <w:sz w:val="22"/>
      <w:szCs w:val="22"/>
      <w:lang w:val="en-US" w:eastAsia="en-US" w:bidi="ar-SA"/>
    </w:rPr>
  </w:style>
  <w:style w:type="character" w:default="1" w:styleId="3">
    <w:name w:val="Default Paragraph Font"/>
    <w:link w:val="1"/>
    <w:semiHidden/>
    <w:uiPriority w:val="0"/>
  </w:style>
  <w:style w:type="table" w:default="1" w:styleId="2">
    <w:name w:val="Normal Table"/>
    <w:uiPriority w:val="4294967295"/>
    <w:tblPr>
      <w:tblCellMar>
        <w:top w:w="0" w:type="dxa"/>
        <w:left w:w="108" w:type="dxa"/>
        <w:bottom w:w="0" w:type="dxa"/>
        <w:right w:w="108" w:type="dxa"/>
      </w:tblCellMar>
    </w:tblPr>
  </w:style>
  <w:style w:type="paragraph" w:default="1" w:styleId="5">
    <w:name w:val="No List"/>
    <w:semiHidden/>
    <w:uiPriority w:val="0"/>
    <w:rPr>
      <w:sz w:val="21"/>
      <w:szCs w:val="22"/>
    </w:rPr>
  </w:style>
  <w:style w:type="table" w:customStyle="1" w:styleId="4">
    <w:name w:val="Table Normal"/>
    <w:semiHidden/>
    <w:qFormat/>
    <w:uiPriority w:val="0"/>
    <w:tblPr>
      <w:tblCellMar>
        <w:top w:w="0" w:type="dxa"/>
        <w:left w:w="108"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Aspose</Company>
  <Pages>13</Pages>
  <Words>6388</Words>
  <Characters>6525</Characters>
  <Lines>0</Lines>
  <Paragraphs>288</Paragraphs>
  <TotalTime>5</TotalTime>
  <ScaleCrop>false</ScaleCrop>
  <LinksUpToDate>false</LinksUpToDate>
  <CharactersWithSpaces>6787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2024-06-18T09:33:00Z</dcterms:created>
  <dc:creator>Administrator</dc:creator>
  <cp:lastModifiedBy>Administrator</cp:lastModifiedBy>
  <dcterms:modified xsi:type="dcterms:W3CDTF">2024-06-18T01:36:14Z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83975070BC674966AE229EB380C0ABAB</vt:lpwstr>
  </property>
</Properties>
</file>